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007C4F" w14:textId="77777777" w:rsidR="00E17BC9" w:rsidRPr="00B50AE4" w:rsidRDefault="00E17BC9" w:rsidP="00877759">
      <w:pPr>
        <w:spacing w:after="60"/>
        <w:ind w:leftChars="0" w:left="0" w:firstLineChars="0" w:firstLine="0"/>
        <w:jc w:val="center"/>
        <w:rPr>
          <w:rFonts w:cs="Arial"/>
          <w:b/>
          <w:lang w:val="en-US"/>
        </w:rPr>
      </w:pPr>
    </w:p>
    <w:p w14:paraId="5BAD99FF" w14:textId="77777777" w:rsidR="00B31192" w:rsidRDefault="00B31192" w:rsidP="00877759">
      <w:pPr>
        <w:spacing w:after="60"/>
        <w:ind w:leftChars="0" w:left="0" w:firstLineChars="0" w:firstLine="0"/>
        <w:jc w:val="center"/>
        <w:rPr>
          <w:rFonts w:cs="Arial"/>
          <w:b/>
          <w:lang w:val="en-US"/>
        </w:rPr>
      </w:pPr>
    </w:p>
    <w:p w14:paraId="2DF9A76D"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5D98C7A1"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492F4CD2"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36A2EC41"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234E5CE5" w14:textId="77777777" w:rsidR="00B31192" w:rsidRPr="00B62D94" w:rsidRDefault="00B31192" w:rsidP="00877759">
      <w:pPr>
        <w:spacing w:after="60"/>
        <w:ind w:leftChars="0" w:left="0" w:firstLineChars="0" w:firstLine="0"/>
        <w:jc w:val="center"/>
        <w:rPr>
          <w:rFonts w:asciiTheme="minorHAnsi" w:hAnsiTheme="minorHAnsi" w:cstheme="minorHAnsi"/>
          <w:b/>
          <w:lang w:val="en-US"/>
        </w:rPr>
      </w:pPr>
    </w:p>
    <w:p w14:paraId="104E8A85" w14:textId="77777777" w:rsidR="00B31192" w:rsidRPr="00B62D94" w:rsidRDefault="00B31192" w:rsidP="00877759">
      <w:pPr>
        <w:spacing w:after="60"/>
        <w:ind w:leftChars="0" w:left="0" w:firstLineChars="0" w:firstLine="0"/>
        <w:jc w:val="center"/>
        <w:rPr>
          <w:rFonts w:asciiTheme="minorHAnsi" w:hAnsiTheme="minorHAnsi" w:cstheme="minorHAnsi"/>
          <w:b/>
          <w:lang w:val="en-US"/>
        </w:rPr>
      </w:pPr>
    </w:p>
    <w:p w14:paraId="3024D52D" w14:textId="77777777" w:rsidR="00606092" w:rsidRDefault="00606092" w:rsidP="00283EE4">
      <w:pPr>
        <w:shd w:val="clear" w:color="auto" w:fill="BDD6EE" w:themeFill="accent1" w:themeFillTint="66"/>
        <w:spacing w:before="120" w:after="120"/>
        <w:ind w:leftChars="0" w:left="0" w:firstLineChars="0" w:firstLine="0"/>
        <w:jc w:val="center"/>
        <w:rPr>
          <w:rFonts w:asciiTheme="minorHAnsi" w:hAnsiTheme="minorHAnsi" w:cstheme="minorHAnsi"/>
          <w:b/>
          <w:sz w:val="36"/>
          <w:szCs w:val="36"/>
        </w:rPr>
      </w:pPr>
      <w:r w:rsidRPr="00606092">
        <w:rPr>
          <w:rFonts w:asciiTheme="minorHAnsi" w:hAnsiTheme="minorHAnsi" w:cstheme="minorHAnsi"/>
          <w:b/>
          <w:sz w:val="36"/>
          <w:szCs w:val="36"/>
        </w:rPr>
        <w:t xml:space="preserve">ΜΕΘΟΔΟΛΟΓΙΑ ΑΞΙΟΛΟΓΗΣΗΣ ΚΑΙ </w:t>
      </w:r>
    </w:p>
    <w:p w14:paraId="1012F66B" w14:textId="77777777" w:rsidR="00B40D5E" w:rsidRPr="00606092" w:rsidRDefault="00606092" w:rsidP="00283EE4">
      <w:pPr>
        <w:shd w:val="clear" w:color="auto" w:fill="BDD6EE" w:themeFill="accent1" w:themeFillTint="66"/>
        <w:spacing w:before="120" w:after="120"/>
        <w:ind w:leftChars="0" w:left="0" w:firstLineChars="0" w:firstLine="0"/>
        <w:jc w:val="center"/>
        <w:rPr>
          <w:rFonts w:asciiTheme="minorHAnsi" w:hAnsiTheme="minorHAnsi" w:cstheme="minorHAnsi"/>
          <w:b/>
          <w:sz w:val="36"/>
          <w:szCs w:val="36"/>
        </w:rPr>
      </w:pPr>
      <w:r w:rsidRPr="00606092">
        <w:rPr>
          <w:rFonts w:asciiTheme="minorHAnsi" w:hAnsiTheme="minorHAnsi" w:cstheme="minorHAnsi"/>
          <w:b/>
          <w:sz w:val="36"/>
          <w:szCs w:val="36"/>
        </w:rPr>
        <w:t>ΚΡΙΤΗΡΙΑ ΕΠΙΛΟΓΗΣ ΠΡΑΞΕΩΝ</w:t>
      </w:r>
    </w:p>
    <w:p w14:paraId="42841CE5" w14:textId="77777777" w:rsidR="009354AC" w:rsidRPr="00B62D94" w:rsidRDefault="00481A9B" w:rsidP="00283EE4">
      <w:pPr>
        <w:shd w:val="clear" w:color="auto" w:fill="BDD6EE" w:themeFill="accent1" w:themeFillTint="66"/>
        <w:spacing w:after="60"/>
        <w:ind w:leftChars="0" w:left="0" w:firstLineChars="0" w:firstLine="0"/>
        <w:jc w:val="center"/>
        <w:rPr>
          <w:rFonts w:asciiTheme="minorHAnsi" w:hAnsiTheme="minorHAnsi" w:cstheme="minorHAnsi"/>
          <w:b/>
          <w:sz w:val="32"/>
          <w:szCs w:val="32"/>
        </w:rPr>
      </w:pPr>
      <w:r w:rsidRPr="00B62D94">
        <w:rPr>
          <w:rFonts w:asciiTheme="minorHAnsi" w:hAnsiTheme="minorHAnsi" w:cstheme="minorHAnsi"/>
          <w:b/>
          <w:sz w:val="32"/>
          <w:szCs w:val="32"/>
        </w:rPr>
        <w:t>ΠΡΟΓΡΑΜΜΑΤ</w:t>
      </w:r>
      <w:r w:rsidR="00283EE4" w:rsidRPr="00B62D94">
        <w:rPr>
          <w:rFonts w:asciiTheme="minorHAnsi" w:hAnsiTheme="minorHAnsi" w:cstheme="minorHAnsi"/>
          <w:b/>
          <w:sz w:val="32"/>
          <w:szCs w:val="32"/>
        </w:rPr>
        <w:t xml:space="preserve">ΟΣ ΗΠΕΙΡΟΣ </w:t>
      </w:r>
      <w:r w:rsidRPr="00B62D94">
        <w:rPr>
          <w:rFonts w:asciiTheme="minorHAnsi" w:hAnsiTheme="minorHAnsi" w:cstheme="minorHAnsi"/>
          <w:b/>
          <w:sz w:val="32"/>
          <w:szCs w:val="32"/>
        </w:rPr>
        <w:t>2021-2027</w:t>
      </w:r>
    </w:p>
    <w:p w14:paraId="6155559B"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21C2020A" w14:textId="77777777" w:rsidR="00B31192" w:rsidRPr="00B62D94" w:rsidRDefault="00B31192" w:rsidP="00203501">
      <w:pPr>
        <w:spacing w:after="60"/>
        <w:ind w:leftChars="0" w:left="0" w:firstLineChars="0" w:firstLine="0"/>
        <w:jc w:val="center"/>
        <w:rPr>
          <w:rFonts w:asciiTheme="minorHAnsi" w:hAnsiTheme="minorHAnsi" w:cstheme="minorHAnsi"/>
          <w:b/>
        </w:rPr>
      </w:pPr>
    </w:p>
    <w:p w14:paraId="2AD4EE3C" w14:textId="77777777" w:rsidR="007C3103" w:rsidRPr="00B62D94" w:rsidRDefault="007C3103" w:rsidP="00203501">
      <w:pPr>
        <w:spacing w:after="60"/>
        <w:ind w:leftChars="0" w:left="0" w:firstLineChars="0" w:firstLine="0"/>
        <w:jc w:val="center"/>
        <w:rPr>
          <w:rFonts w:asciiTheme="minorHAnsi" w:hAnsiTheme="minorHAnsi" w:cstheme="minorHAnsi"/>
          <w:b/>
        </w:rPr>
      </w:pPr>
    </w:p>
    <w:p w14:paraId="45C43AE7" w14:textId="77777777" w:rsidR="009354AC" w:rsidRPr="00B62D94" w:rsidRDefault="009354AC" w:rsidP="00877759">
      <w:pPr>
        <w:spacing w:after="60"/>
        <w:ind w:leftChars="0" w:left="0" w:firstLineChars="0" w:firstLine="0"/>
        <w:jc w:val="center"/>
        <w:rPr>
          <w:rFonts w:asciiTheme="minorHAnsi" w:hAnsiTheme="minorHAnsi" w:cstheme="minorHAnsi"/>
          <w:b/>
        </w:rPr>
      </w:pPr>
    </w:p>
    <w:p w14:paraId="14149839"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5207030"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87CC517" w14:textId="77777777" w:rsidR="00B31192" w:rsidRPr="00B62D94" w:rsidRDefault="00B31192" w:rsidP="00877759">
      <w:pPr>
        <w:spacing w:after="60"/>
        <w:ind w:leftChars="0" w:left="0" w:firstLineChars="0" w:firstLine="0"/>
        <w:jc w:val="center"/>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5"/>
        <w:gridCol w:w="4337"/>
      </w:tblGrid>
      <w:tr w:rsidR="00F05D26" w:rsidRPr="00B62D94" w14:paraId="5F0E1A33" w14:textId="77777777" w:rsidTr="00606092">
        <w:tc>
          <w:tcPr>
            <w:tcW w:w="3965" w:type="dxa"/>
            <w:shd w:val="clear" w:color="auto" w:fill="auto"/>
            <w:vAlign w:val="center"/>
          </w:tcPr>
          <w:p w14:paraId="65A1F3AC" w14:textId="77777777" w:rsidR="00F05D26" w:rsidRPr="00B62D94" w:rsidRDefault="00F05D26" w:rsidP="00481A9B">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Π</w:t>
            </w:r>
            <w:r w:rsidR="00481A9B" w:rsidRPr="00B62D94">
              <w:rPr>
                <w:rFonts w:asciiTheme="minorHAnsi" w:hAnsiTheme="minorHAnsi" w:cstheme="minorHAnsi"/>
                <w:b/>
                <w:sz w:val="28"/>
                <w:szCs w:val="28"/>
              </w:rPr>
              <w:t>ρόγραμμα</w:t>
            </w:r>
          </w:p>
        </w:tc>
        <w:tc>
          <w:tcPr>
            <w:tcW w:w="4337" w:type="dxa"/>
            <w:shd w:val="clear" w:color="auto" w:fill="auto"/>
            <w:vAlign w:val="center"/>
          </w:tcPr>
          <w:p w14:paraId="110DF21E" w14:textId="77777777" w:rsidR="00F05D26" w:rsidRPr="00B62D94" w:rsidRDefault="002114E9" w:rsidP="002114E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i/>
                <w:sz w:val="28"/>
                <w:szCs w:val="28"/>
              </w:rPr>
              <w:t>ΗΠΕΙΡΟΣ 2021-2027</w:t>
            </w:r>
          </w:p>
        </w:tc>
      </w:tr>
      <w:tr w:rsidR="00F05D26" w:rsidRPr="00B62D94" w14:paraId="3B19B398" w14:textId="77777777" w:rsidTr="00606092">
        <w:tc>
          <w:tcPr>
            <w:tcW w:w="3965" w:type="dxa"/>
            <w:tcBorders>
              <w:bottom w:val="single" w:sz="4" w:space="0" w:color="auto"/>
            </w:tcBorders>
            <w:shd w:val="clear" w:color="auto" w:fill="auto"/>
            <w:vAlign w:val="center"/>
          </w:tcPr>
          <w:p w14:paraId="3B10044C" w14:textId="77777777" w:rsidR="00F05D26" w:rsidRPr="00B62D94" w:rsidRDefault="00F05D26"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CCI</w:t>
            </w:r>
            <w:r w:rsidR="00481A9B" w:rsidRPr="00B62D94">
              <w:rPr>
                <w:rFonts w:asciiTheme="minorHAnsi" w:hAnsiTheme="minorHAnsi" w:cstheme="minorHAnsi"/>
                <w:b/>
                <w:sz w:val="28"/>
                <w:szCs w:val="28"/>
              </w:rPr>
              <w:t xml:space="preserve"> Προγράμματος</w:t>
            </w:r>
          </w:p>
        </w:tc>
        <w:tc>
          <w:tcPr>
            <w:tcW w:w="4337" w:type="dxa"/>
            <w:tcBorders>
              <w:bottom w:val="single" w:sz="4" w:space="0" w:color="auto"/>
            </w:tcBorders>
            <w:shd w:val="clear" w:color="auto" w:fill="auto"/>
            <w:vAlign w:val="center"/>
          </w:tcPr>
          <w:p w14:paraId="7081B56B" w14:textId="77777777" w:rsidR="00F05D26" w:rsidRPr="00B62D94" w:rsidRDefault="002114E9"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i/>
                <w:sz w:val="28"/>
                <w:szCs w:val="28"/>
                <w:lang w:val="en-US"/>
              </w:rPr>
              <w:t>2021EL16FFPR009</w:t>
            </w:r>
          </w:p>
        </w:tc>
      </w:tr>
      <w:tr w:rsidR="00F05D26" w:rsidRPr="00B62D94" w14:paraId="260E7309" w14:textId="77777777" w:rsidTr="00606092">
        <w:tc>
          <w:tcPr>
            <w:tcW w:w="3965" w:type="dxa"/>
            <w:tcBorders>
              <w:bottom w:val="single" w:sz="4" w:space="0" w:color="auto"/>
            </w:tcBorders>
            <w:shd w:val="clear" w:color="auto" w:fill="auto"/>
            <w:vAlign w:val="center"/>
          </w:tcPr>
          <w:p w14:paraId="640BB372" w14:textId="77777777" w:rsidR="00F05D26" w:rsidRPr="00B62D94" w:rsidRDefault="00F05D26"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Έκδοση</w:t>
            </w:r>
            <w:r w:rsidR="00481A9B" w:rsidRPr="00B62D94">
              <w:rPr>
                <w:rFonts w:asciiTheme="minorHAnsi" w:hAnsiTheme="minorHAnsi" w:cstheme="minorHAnsi"/>
                <w:b/>
                <w:sz w:val="28"/>
                <w:szCs w:val="28"/>
                <w:lang w:val="en-US"/>
              </w:rPr>
              <w:t xml:space="preserve"> </w:t>
            </w:r>
            <w:r w:rsidR="00481A9B" w:rsidRPr="00B62D94">
              <w:rPr>
                <w:rFonts w:asciiTheme="minorHAnsi" w:hAnsiTheme="minorHAnsi" w:cstheme="minorHAnsi"/>
                <w:b/>
                <w:sz w:val="28"/>
                <w:szCs w:val="28"/>
              </w:rPr>
              <w:t>Προγράμματος</w:t>
            </w:r>
          </w:p>
        </w:tc>
        <w:tc>
          <w:tcPr>
            <w:tcW w:w="4337" w:type="dxa"/>
            <w:tcBorders>
              <w:bottom w:val="single" w:sz="4" w:space="0" w:color="auto"/>
            </w:tcBorders>
            <w:shd w:val="clear" w:color="auto" w:fill="auto"/>
            <w:vAlign w:val="center"/>
          </w:tcPr>
          <w:p w14:paraId="2FF00577" w14:textId="77777777" w:rsidR="00F05D26" w:rsidRPr="00B62D94" w:rsidRDefault="002114E9" w:rsidP="004F1739">
            <w:pPr>
              <w:spacing w:after="60"/>
              <w:ind w:leftChars="0" w:left="0" w:firstLineChars="0" w:firstLine="0"/>
              <w:jc w:val="center"/>
              <w:rPr>
                <w:rFonts w:asciiTheme="minorHAnsi" w:hAnsiTheme="minorHAnsi" w:cstheme="minorHAnsi"/>
                <w:b/>
                <w:sz w:val="28"/>
                <w:szCs w:val="28"/>
                <w:lang w:val="en-US"/>
              </w:rPr>
            </w:pPr>
            <w:r w:rsidRPr="00B62D94">
              <w:rPr>
                <w:rFonts w:asciiTheme="minorHAnsi" w:hAnsiTheme="minorHAnsi" w:cstheme="minorHAnsi"/>
                <w:b/>
                <w:i/>
                <w:sz w:val="28"/>
                <w:szCs w:val="28"/>
                <w:lang w:val="en-US"/>
              </w:rPr>
              <w:t>1.2</w:t>
            </w:r>
          </w:p>
        </w:tc>
      </w:tr>
      <w:tr w:rsidR="00481A9B" w:rsidRPr="00B62D94" w14:paraId="117B48AC" w14:textId="77777777" w:rsidTr="00606092">
        <w:tc>
          <w:tcPr>
            <w:tcW w:w="3965" w:type="dxa"/>
            <w:tcBorders>
              <w:top w:val="single" w:sz="4" w:space="0" w:color="auto"/>
              <w:left w:val="nil"/>
              <w:bottom w:val="single" w:sz="4" w:space="0" w:color="auto"/>
              <w:right w:val="nil"/>
            </w:tcBorders>
            <w:shd w:val="clear" w:color="auto" w:fill="auto"/>
            <w:vAlign w:val="center"/>
          </w:tcPr>
          <w:p w14:paraId="135FDAB7" w14:textId="77777777" w:rsidR="00481A9B" w:rsidRPr="00B62D94" w:rsidRDefault="00481A9B" w:rsidP="004F1739">
            <w:pPr>
              <w:spacing w:after="60"/>
              <w:ind w:leftChars="0" w:left="0" w:firstLineChars="0" w:firstLine="0"/>
              <w:jc w:val="center"/>
              <w:rPr>
                <w:rFonts w:asciiTheme="minorHAnsi" w:hAnsiTheme="minorHAnsi" w:cstheme="minorHAnsi"/>
                <w:b/>
                <w:sz w:val="28"/>
                <w:szCs w:val="28"/>
              </w:rPr>
            </w:pPr>
          </w:p>
        </w:tc>
        <w:tc>
          <w:tcPr>
            <w:tcW w:w="4337" w:type="dxa"/>
            <w:tcBorders>
              <w:top w:val="single" w:sz="4" w:space="0" w:color="auto"/>
              <w:left w:val="nil"/>
              <w:bottom w:val="single" w:sz="4" w:space="0" w:color="auto"/>
              <w:right w:val="nil"/>
            </w:tcBorders>
            <w:shd w:val="clear" w:color="auto" w:fill="auto"/>
            <w:vAlign w:val="center"/>
          </w:tcPr>
          <w:p w14:paraId="5F566C08" w14:textId="77777777" w:rsidR="00481A9B" w:rsidRPr="00B62D94" w:rsidRDefault="00481A9B" w:rsidP="004F1739">
            <w:pPr>
              <w:spacing w:after="60"/>
              <w:ind w:leftChars="0" w:left="0" w:firstLineChars="0" w:firstLine="0"/>
              <w:jc w:val="center"/>
              <w:rPr>
                <w:rFonts w:asciiTheme="minorHAnsi" w:hAnsiTheme="minorHAnsi" w:cstheme="minorHAnsi"/>
                <w:b/>
                <w:i/>
                <w:color w:val="E36C0A"/>
                <w:sz w:val="28"/>
                <w:szCs w:val="28"/>
              </w:rPr>
            </w:pPr>
          </w:p>
        </w:tc>
      </w:tr>
      <w:tr w:rsidR="00F05D26" w:rsidRPr="00B62D94" w14:paraId="648B8F20" w14:textId="77777777" w:rsidTr="00606092">
        <w:tc>
          <w:tcPr>
            <w:tcW w:w="3965" w:type="dxa"/>
            <w:tcBorders>
              <w:top w:val="single" w:sz="4" w:space="0" w:color="auto"/>
            </w:tcBorders>
            <w:shd w:val="clear" w:color="auto" w:fill="auto"/>
            <w:vAlign w:val="center"/>
          </w:tcPr>
          <w:p w14:paraId="419FB930" w14:textId="77777777" w:rsidR="00F05D26" w:rsidRPr="00B62D94" w:rsidRDefault="00F05D26" w:rsidP="00606092">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Έκδοση Ε</w:t>
            </w:r>
            <w:r w:rsidR="00074B05" w:rsidRPr="00B62D94">
              <w:rPr>
                <w:rFonts w:asciiTheme="minorHAnsi" w:hAnsiTheme="minorHAnsi" w:cstheme="minorHAnsi"/>
                <w:b/>
                <w:sz w:val="28"/>
                <w:szCs w:val="28"/>
              </w:rPr>
              <w:t xml:space="preserve">γγράφου </w:t>
            </w:r>
          </w:p>
        </w:tc>
        <w:tc>
          <w:tcPr>
            <w:tcW w:w="4337" w:type="dxa"/>
            <w:tcBorders>
              <w:top w:val="single" w:sz="4" w:space="0" w:color="auto"/>
            </w:tcBorders>
            <w:shd w:val="clear" w:color="auto" w:fill="auto"/>
            <w:vAlign w:val="center"/>
          </w:tcPr>
          <w:p w14:paraId="279043F3" w14:textId="7C0D31B6" w:rsidR="00F05D26" w:rsidRPr="00B62D94" w:rsidRDefault="00C21DD7" w:rsidP="004F1739">
            <w:pPr>
              <w:spacing w:after="60"/>
              <w:ind w:leftChars="0" w:left="0" w:firstLineChars="0" w:firstLine="0"/>
              <w:jc w:val="center"/>
              <w:rPr>
                <w:rFonts w:asciiTheme="minorHAnsi" w:hAnsiTheme="minorHAnsi" w:cstheme="minorHAnsi"/>
                <w:b/>
                <w:sz w:val="28"/>
                <w:szCs w:val="28"/>
                <w:lang w:val="en-US"/>
              </w:rPr>
            </w:pPr>
            <w:r>
              <w:rPr>
                <w:rFonts w:asciiTheme="minorHAnsi" w:hAnsiTheme="minorHAnsi" w:cstheme="minorHAnsi"/>
                <w:b/>
                <w:i/>
                <w:sz w:val="28"/>
                <w:szCs w:val="28"/>
                <w:lang w:val="en-US"/>
              </w:rPr>
              <w:t>1.</w:t>
            </w:r>
            <w:r>
              <w:rPr>
                <w:rFonts w:asciiTheme="minorHAnsi" w:hAnsiTheme="minorHAnsi" w:cstheme="minorHAnsi"/>
                <w:b/>
                <w:i/>
                <w:sz w:val="28"/>
                <w:szCs w:val="28"/>
              </w:rPr>
              <w:t>2</w:t>
            </w:r>
          </w:p>
        </w:tc>
      </w:tr>
    </w:tbl>
    <w:p w14:paraId="58FEB443"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3E564EEC"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101E92BF"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FF06926"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44FEC6BF" w14:textId="77777777" w:rsidR="00785BB2" w:rsidRPr="00B62D94" w:rsidRDefault="00785BB2" w:rsidP="00877759">
      <w:pPr>
        <w:spacing w:after="60"/>
        <w:ind w:leftChars="0" w:left="0" w:firstLineChars="0" w:firstLine="0"/>
        <w:jc w:val="center"/>
        <w:rPr>
          <w:rFonts w:asciiTheme="minorHAnsi" w:hAnsiTheme="minorHAnsi" w:cstheme="minorHAnsi"/>
          <w:b/>
        </w:rPr>
      </w:pPr>
    </w:p>
    <w:p w14:paraId="7D1B759C" w14:textId="77777777" w:rsidR="00785BB2" w:rsidRPr="00B62D94" w:rsidRDefault="00785BB2" w:rsidP="00877759">
      <w:pPr>
        <w:spacing w:after="60"/>
        <w:ind w:leftChars="0" w:left="0" w:firstLineChars="0" w:firstLine="0"/>
        <w:jc w:val="center"/>
        <w:rPr>
          <w:rFonts w:asciiTheme="minorHAnsi" w:hAnsiTheme="minorHAnsi" w:cstheme="minorHAnsi"/>
          <w:b/>
        </w:rPr>
      </w:pPr>
    </w:p>
    <w:p w14:paraId="217BD4EA"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26A3D692"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766B7667"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13AA45AE"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063FEC39" w14:textId="3D8D5E28" w:rsidR="00650B7E" w:rsidRPr="00B62D94" w:rsidRDefault="00C21DD7" w:rsidP="00514CCD">
      <w:pPr>
        <w:spacing w:after="60"/>
        <w:ind w:leftChars="0" w:left="0" w:firstLineChars="0" w:firstLine="0"/>
        <w:jc w:val="center"/>
        <w:rPr>
          <w:rFonts w:asciiTheme="minorHAnsi" w:hAnsiTheme="minorHAnsi" w:cstheme="minorHAnsi"/>
          <w:b/>
          <w:i/>
          <w:sz w:val="32"/>
          <w:szCs w:val="32"/>
        </w:rPr>
      </w:pPr>
      <w:r>
        <w:rPr>
          <w:rFonts w:asciiTheme="minorHAnsi" w:hAnsiTheme="minorHAnsi" w:cstheme="minorHAnsi"/>
          <w:b/>
          <w:i/>
          <w:sz w:val="32"/>
          <w:szCs w:val="32"/>
        </w:rPr>
        <w:t>ΦΕΒΡΟΥΑΡΙΟΣ</w:t>
      </w:r>
      <w:r w:rsidR="006B53E5" w:rsidRPr="00B62D94">
        <w:rPr>
          <w:rFonts w:asciiTheme="minorHAnsi" w:hAnsiTheme="minorHAnsi" w:cstheme="minorHAnsi"/>
          <w:b/>
          <w:i/>
          <w:sz w:val="32"/>
          <w:szCs w:val="32"/>
        </w:rPr>
        <w:t xml:space="preserve"> 202</w:t>
      </w:r>
      <w:r>
        <w:rPr>
          <w:rFonts w:asciiTheme="minorHAnsi" w:hAnsiTheme="minorHAnsi" w:cstheme="minorHAnsi"/>
          <w:b/>
          <w:i/>
          <w:sz w:val="32"/>
          <w:szCs w:val="32"/>
        </w:rPr>
        <w:t>3</w:t>
      </w:r>
    </w:p>
    <w:p w14:paraId="5D55E92C" w14:textId="77777777" w:rsidR="009354AC" w:rsidRPr="00B62D94" w:rsidRDefault="009354AC" w:rsidP="009354AC">
      <w:pPr>
        <w:spacing w:after="60"/>
        <w:ind w:leftChars="0" w:left="0" w:firstLineChars="0" w:firstLine="0"/>
        <w:jc w:val="both"/>
        <w:rPr>
          <w:rFonts w:asciiTheme="minorHAnsi" w:hAnsiTheme="minorHAnsi" w:cstheme="minorHAnsi"/>
        </w:rPr>
      </w:pPr>
    </w:p>
    <w:p w14:paraId="431FBFDC" w14:textId="77777777" w:rsidR="00B31192" w:rsidRPr="00B62D94" w:rsidRDefault="00B31192" w:rsidP="009354AC">
      <w:pPr>
        <w:spacing w:after="60"/>
        <w:ind w:leftChars="0" w:left="0" w:firstLineChars="0" w:firstLine="0"/>
        <w:jc w:val="both"/>
        <w:rPr>
          <w:rFonts w:asciiTheme="minorHAnsi" w:hAnsiTheme="minorHAnsi" w:cstheme="minorHAnsi"/>
          <w:b/>
        </w:rPr>
        <w:sectPr w:rsidR="00B31192" w:rsidRPr="00B62D94" w:rsidSect="00E72197">
          <w:headerReference w:type="even" r:id="rId11"/>
          <w:headerReference w:type="default" r:id="rId12"/>
          <w:footerReference w:type="even" r:id="rId13"/>
          <w:footerReference w:type="default" r:id="rId14"/>
          <w:headerReference w:type="first" r:id="rId15"/>
          <w:footerReference w:type="first" r:id="rId16"/>
          <w:pgSz w:w="11906" w:h="16838"/>
          <w:pgMar w:top="993" w:right="1797" w:bottom="993" w:left="1797" w:header="709" w:footer="709" w:gutter="0"/>
          <w:cols w:space="708"/>
          <w:titlePg/>
          <w:docGrid w:linePitch="360"/>
        </w:sectPr>
      </w:pPr>
    </w:p>
    <w:p w14:paraId="3410422D" w14:textId="77777777" w:rsidR="009204C2" w:rsidRDefault="00C64061" w:rsidP="000A1D33">
      <w:pPr>
        <w:pStyle w:val="1"/>
        <w:rPr>
          <w:rStyle w:val="Intro2"/>
          <w:rFonts w:asciiTheme="minorHAnsi" w:hAnsiTheme="minorHAnsi"/>
          <w:color w:val="auto"/>
          <w:sz w:val="22"/>
        </w:rPr>
      </w:pPr>
      <w:bookmarkStart w:id="0" w:name="_Toc127279017"/>
      <w:bookmarkStart w:id="1" w:name="_Toc410824695"/>
      <w:bookmarkStart w:id="2" w:name="_Toc411000926"/>
      <w:bookmarkStart w:id="3" w:name="_Toc411521337"/>
      <w:bookmarkStart w:id="4" w:name="_Toc108789163"/>
      <w:r>
        <w:rPr>
          <w:rStyle w:val="Intro2"/>
          <w:rFonts w:asciiTheme="minorHAnsi" w:hAnsiTheme="minorHAnsi"/>
          <w:color w:val="auto"/>
          <w:sz w:val="22"/>
        </w:rPr>
        <w:lastRenderedPageBreak/>
        <w:t>Πίνακας Περιεχομένων</w:t>
      </w:r>
      <w:bookmarkEnd w:id="0"/>
    </w:p>
    <w:p w14:paraId="535B8262" w14:textId="132E2A06" w:rsidR="006A520C" w:rsidRDefault="00650B7B">
      <w:pPr>
        <w:pStyle w:val="10"/>
        <w:tabs>
          <w:tab w:val="left" w:pos="440"/>
        </w:tabs>
        <w:ind w:left="-2" w:hanging="86"/>
        <w:rPr>
          <w:rFonts w:asciiTheme="minorHAnsi" w:eastAsiaTheme="minorEastAsia" w:hAnsiTheme="minorHAnsi" w:cstheme="minorBidi"/>
          <w:b w:val="0"/>
          <w:bCs w:val="0"/>
          <w:i w:val="0"/>
          <w:iCs w:val="0"/>
          <w:sz w:val="22"/>
          <w:szCs w:val="22"/>
        </w:rPr>
      </w:pPr>
      <w:r w:rsidRPr="00236F8D">
        <w:rPr>
          <w:b w:val="0"/>
        </w:rPr>
        <w:fldChar w:fldCharType="begin"/>
      </w:r>
      <w:r w:rsidRPr="00236F8D">
        <w:rPr>
          <w:b w:val="0"/>
        </w:rPr>
        <w:instrText xml:space="preserve"> TOC \o "1-4" \h \z \u </w:instrText>
      </w:r>
      <w:r w:rsidRPr="00236F8D">
        <w:rPr>
          <w:b w:val="0"/>
        </w:rPr>
        <w:fldChar w:fldCharType="separate"/>
      </w:r>
      <w:hyperlink w:anchor="_Toc127279017" w:history="1">
        <w:r w:rsidR="006A520C" w:rsidRPr="00134722">
          <w:rPr>
            <w:rStyle w:val="-"/>
          </w:rPr>
          <w:t>1.</w:t>
        </w:r>
        <w:r w:rsidR="006A520C">
          <w:rPr>
            <w:rFonts w:asciiTheme="minorHAnsi" w:eastAsiaTheme="minorEastAsia" w:hAnsiTheme="minorHAnsi" w:cstheme="minorBidi"/>
            <w:b w:val="0"/>
            <w:bCs w:val="0"/>
            <w:i w:val="0"/>
            <w:iCs w:val="0"/>
            <w:sz w:val="22"/>
            <w:szCs w:val="22"/>
          </w:rPr>
          <w:tab/>
        </w:r>
        <w:r w:rsidR="006A520C" w:rsidRPr="00134722">
          <w:rPr>
            <w:rStyle w:val="-"/>
          </w:rPr>
          <w:t>Πίνακας Περιεχομένων</w:t>
        </w:r>
        <w:r w:rsidR="006A520C">
          <w:rPr>
            <w:webHidden/>
          </w:rPr>
          <w:tab/>
        </w:r>
        <w:r w:rsidR="006A520C">
          <w:rPr>
            <w:webHidden/>
          </w:rPr>
          <w:fldChar w:fldCharType="begin"/>
        </w:r>
        <w:r w:rsidR="006A520C">
          <w:rPr>
            <w:webHidden/>
          </w:rPr>
          <w:instrText xml:space="preserve"> PAGEREF _Toc127279017 \h </w:instrText>
        </w:r>
        <w:r w:rsidR="006A520C">
          <w:rPr>
            <w:webHidden/>
          </w:rPr>
        </w:r>
        <w:r w:rsidR="006A520C">
          <w:rPr>
            <w:webHidden/>
          </w:rPr>
          <w:fldChar w:fldCharType="separate"/>
        </w:r>
        <w:r w:rsidR="006A520C">
          <w:rPr>
            <w:webHidden/>
          </w:rPr>
          <w:t>2</w:t>
        </w:r>
        <w:r w:rsidR="006A520C">
          <w:rPr>
            <w:webHidden/>
          </w:rPr>
          <w:fldChar w:fldCharType="end"/>
        </w:r>
      </w:hyperlink>
    </w:p>
    <w:p w14:paraId="78A5C131" w14:textId="5F77F24B" w:rsidR="006A520C" w:rsidRDefault="008E5810">
      <w:pPr>
        <w:pStyle w:val="10"/>
        <w:tabs>
          <w:tab w:val="left" w:pos="440"/>
        </w:tabs>
        <w:ind w:left="-2" w:hanging="86"/>
        <w:rPr>
          <w:rFonts w:asciiTheme="minorHAnsi" w:eastAsiaTheme="minorEastAsia" w:hAnsiTheme="minorHAnsi" w:cstheme="minorBidi"/>
          <w:b w:val="0"/>
          <w:bCs w:val="0"/>
          <w:i w:val="0"/>
          <w:iCs w:val="0"/>
          <w:sz w:val="22"/>
          <w:szCs w:val="22"/>
        </w:rPr>
      </w:pPr>
      <w:hyperlink w:anchor="_Toc127279018" w:history="1">
        <w:r w:rsidR="006A520C" w:rsidRPr="00134722">
          <w:rPr>
            <w:rStyle w:val="-"/>
          </w:rPr>
          <w:t>2.</w:t>
        </w:r>
        <w:r w:rsidR="006A520C">
          <w:rPr>
            <w:rFonts w:asciiTheme="minorHAnsi" w:eastAsiaTheme="minorEastAsia" w:hAnsiTheme="minorHAnsi" w:cstheme="minorBidi"/>
            <w:b w:val="0"/>
            <w:bCs w:val="0"/>
            <w:i w:val="0"/>
            <w:iCs w:val="0"/>
            <w:sz w:val="22"/>
            <w:szCs w:val="22"/>
          </w:rPr>
          <w:tab/>
        </w:r>
        <w:r w:rsidR="006A520C" w:rsidRPr="00134722">
          <w:rPr>
            <w:rStyle w:val="-"/>
          </w:rPr>
          <w:t>Θεσμικό πλαίσιο που διέπει την επιλογή και έγκριση πράξεων</w:t>
        </w:r>
        <w:r w:rsidR="006A520C">
          <w:rPr>
            <w:webHidden/>
          </w:rPr>
          <w:tab/>
        </w:r>
        <w:r w:rsidR="006A520C">
          <w:rPr>
            <w:webHidden/>
          </w:rPr>
          <w:fldChar w:fldCharType="begin"/>
        </w:r>
        <w:r w:rsidR="006A520C">
          <w:rPr>
            <w:webHidden/>
          </w:rPr>
          <w:instrText xml:space="preserve"> PAGEREF _Toc127279018 \h </w:instrText>
        </w:r>
        <w:r w:rsidR="006A520C">
          <w:rPr>
            <w:webHidden/>
          </w:rPr>
        </w:r>
        <w:r w:rsidR="006A520C">
          <w:rPr>
            <w:webHidden/>
          </w:rPr>
          <w:fldChar w:fldCharType="separate"/>
        </w:r>
        <w:r w:rsidR="006A520C">
          <w:rPr>
            <w:webHidden/>
          </w:rPr>
          <w:t>3</w:t>
        </w:r>
        <w:r w:rsidR="006A520C">
          <w:rPr>
            <w:webHidden/>
          </w:rPr>
          <w:fldChar w:fldCharType="end"/>
        </w:r>
      </w:hyperlink>
    </w:p>
    <w:p w14:paraId="09F15B9B" w14:textId="5A6D9281" w:rsidR="006A520C" w:rsidRDefault="008E5810">
      <w:pPr>
        <w:pStyle w:val="10"/>
        <w:tabs>
          <w:tab w:val="left" w:pos="440"/>
        </w:tabs>
        <w:ind w:left="-2" w:hanging="86"/>
        <w:rPr>
          <w:rFonts w:asciiTheme="minorHAnsi" w:eastAsiaTheme="minorEastAsia" w:hAnsiTheme="minorHAnsi" w:cstheme="minorBidi"/>
          <w:b w:val="0"/>
          <w:bCs w:val="0"/>
          <w:i w:val="0"/>
          <w:iCs w:val="0"/>
          <w:sz w:val="22"/>
          <w:szCs w:val="22"/>
        </w:rPr>
      </w:pPr>
      <w:hyperlink w:anchor="_Toc127279019" w:history="1">
        <w:r w:rsidR="006A520C" w:rsidRPr="00134722">
          <w:rPr>
            <w:rStyle w:val="-"/>
          </w:rPr>
          <w:t>3.</w:t>
        </w:r>
        <w:r w:rsidR="006A520C">
          <w:rPr>
            <w:rFonts w:asciiTheme="minorHAnsi" w:eastAsiaTheme="minorEastAsia" w:hAnsiTheme="minorHAnsi" w:cstheme="minorBidi"/>
            <w:b w:val="0"/>
            <w:bCs w:val="0"/>
            <w:i w:val="0"/>
            <w:iCs w:val="0"/>
            <w:sz w:val="22"/>
            <w:szCs w:val="22"/>
          </w:rPr>
          <w:tab/>
        </w:r>
        <w:r w:rsidR="006A520C" w:rsidRPr="00134722">
          <w:rPr>
            <w:rStyle w:val="-"/>
          </w:rPr>
          <w:t>ΕΠΙΛΟΓΗ ΚΑΙ ΕΓΚΡΙΣΗ ΠΡΑΞΗΣ</w:t>
        </w:r>
        <w:r w:rsidR="006A520C">
          <w:rPr>
            <w:webHidden/>
          </w:rPr>
          <w:tab/>
        </w:r>
        <w:r w:rsidR="006A520C">
          <w:rPr>
            <w:webHidden/>
          </w:rPr>
          <w:fldChar w:fldCharType="begin"/>
        </w:r>
        <w:r w:rsidR="006A520C">
          <w:rPr>
            <w:webHidden/>
          </w:rPr>
          <w:instrText xml:space="preserve"> PAGEREF _Toc127279019 \h </w:instrText>
        </w:r>
        <w:r w:rsidR="006A520C">
          <w:rPr>
            <w:webHidden/>
          </w:rPr>
        </w:r>
        <w:r w:rsidR="006A520C">
          <w:rPr>
            <w:webHidden/>
          </w:rPr>
          <w:fldChar w:fldCharType="separate"/>
        </w:r>
        <w:r w:rsidR="006A520C">
          <w:rPr>
            <w:webHidden/>
          </w:rPr>
          <w:t>6</w:t>
        </w:r>
        <w:r w:rsidR="006A520C">
          <w:rPr>
            <w:webHidden/>
          </w:rPr>
          <w:fldChar w:fldCharType="end"/>
        </w:r>
      </w:hyperlink>
    </w:p>
    <w:p w14:paraId="0B5404E1" w14:textId="02CA47B3" w:rsidR="006A520C" w:rsidRDefault="008E5810">
      <w:pPr>
        <w:pStyle w:val="21"/>
        <w:tabs>
          <w:tab w:val="right" w:leader="underscore" w:pos="9629"/>
        </w:tabs>
        <w:ind w:left="-9" w:hanging="79"/>
        <w:rPr>
          <w:rFonts w:asciiTheme="minorHAnsi" w:eastAsiaTheme="minorEastAsia" w:hAnsiTheme="minorHAnsi" w:cstheme="minorBidi"/>
          <w:b w:val="0"/>
          <w:bCs w:val="0"/>
          <w:noProof/>
        </w:rPr>
      </w:pPr>
      <w:hyperlink w:anchor="_Toc127279020" w:history="1">
        <w:r w:rsidR="006A520C" w:rsidRPr="00134722">
          <w:rPr>
            <w:rStyle w:val="-"/>
            <w:noProof/>
          </w:rPr>
          <w:t>2.1 Μεθοδολογία αξιολόγησης</w:t>
        </w:r>
        <w:r w:rsidR="006A520C">
          <w:rPr>
            <w:noProof/>
            <w:webHidden/>
          </w:rPr>
          <w:tab/>
        </w:r>
        <w:r w:rsidR="006A520C">
          <w:rPr>
            <w:noProof/>
            <w:webHidden/>
          </w:rPr>
          <w:fldChar w:fldCharType="begin"/>
        </w:r>
        <w:r w:rsidR="006A520C">
          <w:rPr>
            <w:noProof/>
            <w:webHidden/>
          </w:rPr>
          <w:instrText xml:space="preserve"> PAGEREF _Toc127279020 \h </w:instrText>
        </w:r>
        <w:r w:rsidR="006A520C">
          <w:rPr>
            <w:noProof/>
            <w:webHidden/>
          </w:rPr>
        </w:r>
        <w:r w:rsidR="006A520C">
          <w:rPr>
            <w:noProof/>
            <w:webHidden/>
          </w:rPr>
          <w:fldChar w:fldCharType="separate"/>
        </w:r>
        <w:r w:rsidR="006A520C">
          <w:rPr>
            <w:noProof/>
            <w:webHidden/>
          </w:rPr>
          <w:t>6</w:t>
        </w:r>
        <w:r w:rsidR="006A520C">
          <w:rPr>
            <w:noProof/>
            <w:webHidden/>
          </w:rPr>
          <w:fldChar w:fldCharType="end"/>
        </w:r>
      </w:hyperlink>
    </w:p>
    <w:p w14:paraId="314BEEBA" w14:textId="1054A0C6" w:rsidR="006A520C" w:rsidRDefault="008E5810">
      <w:pPr>
        <w:pStyle w:val="21"/>
        <w:tabs>
          <w:tab w:val="left" w:pos="440"/>
          <w:tab w:val="right" w:leader="underscore" w:pos="9629"/>
        </w:tabs>
        <w:ind w:left="-9" w:hanging="79"/>
        <w:rPr>
          <w:rFonts w:asciiTheme="minorHAnsi" w:eastAsiaTheme="minorEastAsia" w:hAnsiTheme="minorHAnsi" w:cstheme="minorBidi"/>
          <w:b w:val="0"/>
          <w:bCs w:val="0"/>
          <w:noProof/>
        </w:rPr>
      </w:pPr>
      <w:hyperlink w:anchor="_Toc127279021" w:history="1">
        <w:r w:rsidR="006A520C" w:rsidRPr="00134722">
          <w:rPr>
            <w:rStyle w:val="-"/>
            <w:noProof/>
          </w:rPr>
          <w:t>3.2</w:t>
        </w:r>
        <w:r w:rsidR="006A520C">
          <w:rPr>
            <w:rFonts w:asciiTheme="minorHAnsi" w:eastAsiaTheme="minorEastAsia" w:hAnsiTheme="minorHAnsi" w:cstheme="minorBidi"/>
            <w:b w:val="0"/>
            <w:bCs w:val="0"/>
            <w:noProof/>
          </w:rPr>
          <w:tab/>
        </w:r>
        <w:r w:rsidR="006A520C" w:rsidRPr="00134722">
          <w:rPr>
            <w:rStyle w:val="-"/>
            <w:noProof/>
          </w:rPr>
          <w:t>Επιλογή μεθοδολογίας αξιολόγησης</w:t>
        </w:r>
        <w:r w:rsidR="006A520C">
          <w:rPr>
            <w:noProof/>
            <w:webHidden/>
          </w:rPr>
          <w:tab/>
        </w:r>
        <w:r w:rsidR="006A520C">
          <w:rPr>
            <w:noProof/>
            <w:webHidden/>
          </w:rPr>
          <w:fldChar w:fldCharType="begin"/>
        </w:r>
        <w:r w:rsidR="006A520C">
          <w:rPr>
            <w:noProof/>
            <w:webHidden/>
          </w:rPr>
          <w:instrText xml:space="preserve"> PAGEREF _Toc127279021 \h </w:instrText>
        </w:r>
        <w:r w:rsidR="006A520C">
          <w:rPr>
            <w:noProof/>
            <w:webHidden/>
          </w:rPr>
        </w:r>
        <w:r w:rsidR="006A520C">
          <w:rPr>
            <w:noProof/>
            <w:webHidden/>
          </w:rPr>
          <w:fldChar w:fldCharType="separate"/>
        </w:r>
        <w:r w:rsidR="006A520C">
          <w:rPr>
            <w:noProof/>
            <w:webHidden/>
          </w:rPr>
          <w:t>6</w:t>
        </w:r>
        <w:r w:rsidR="006A520C">
          <w:rPr>
            <w:noProof/>
            <w:webHidden/>
          </w:rPr>
          <w:fldChar w:fldCharType="end"/>
        </w:r>
      </w:hyperlink>
    </w:p>
    <w:p w14:paraId="491217E2" w14:textId="1006851C" w:rsidR="006A520C" w:rsidRDefault="008E5810">
      <w:pPr>
        <w:pStyle w:val="21"/>
        <w:tabs>
          <w:tab w:val="left" w:pos="440"/>
          <w:tab w:val="right" w:leader="underscore" w:pos="9629"/>
        </w:tabs>
        <w:ind w:left="-9" w:hanging="79"/>
        <w:rPr>
          <w:rFonts w:asciiTheme="minorHAnsi" w:eastAsiaTheme="minorEastAsia" w:hAnsiTheme="minorHAnsi" w:cstheme="minorBidi"/>
          <w:b w:val="0"/>
          <w:bCs w:val="0"/>
          <w:noProof/>
        </w:rPr>
      </w:pPr>
      <w:hyperlink w:anchor="_Toc127279022" w:history="1">
        <w:r w:rsidR="006A520C" w:rsidRPr="00134722">
          <w:rPr>
            <w:rStyle w:val="-"/>
            <w:noProof/>
          </w:rPr>
          <w:t>3.3</w:t>
        </w:r>
        <w:r w:rsidR="006A520C">
          <w:rPr>
            <w:rFonts w:asciiTheme="minorHAnsi" w:eastAsiaTheme="minorEastAsia" w:hAnsiTheme="minorHAnsi" w:cstheme="minorBidi"/>
            <w:b w:val="0"/>
            <w:bCs w:val="0"/>
            <w:noProof/>
          </w:rPr>
          <w:tab/>
        </w:r>
        <w:r w:rsidR="006A520C" w:rsidRPr="00134722">
          <w:rPr>
            <w:rStyle w:val="-"/>
            <w:noProof/>
          </w:rPr>
          <w:t>Αξιολόγηση προτάσεων</w:t>
        </w:r>
        <w:r w:rsidR="006A520C">
          <w:rPr>
            <w:noProof/>
            <w:webHidden/>
          </w:rPr>
          <w:tab/>
        </w:r>
        <w:r w:rsidR="006A520C">
          <w:rPr>
            <w:noProof/>
            <w:webHidden/>
          </w:rPr>
          <w:fldChar w:fldCharType="begin"/>
        </w:r>
        <w:r w:rsidR="006A520C">
          <w:rPr>
            <w:noProof/>
            <w:webHidden/>
          </w:rPr>
          <w:instrText xml:space="preserve"> PAGEREF _Toc127279022 \h </w:instrText>
        </w:r>
        <w:r w:rsidR="006A520C">
          <w:rPr>
            <w:noProof/>
            <w:webHidden/>
          </w:rPr>
        </w:r>
        <w:r w:rsidR="006A520C">
          <w:rPr>
            <w:noProof/>
            <w:webHidden/>
          </w:rPr>
          <w:fldChar w:fldCharType="separate"/>
        </w:r>
        <w:r w:rsidR="006A520C">
          <w:rPr>
            <w:noProof/>
            <w:webHidden/>
          </w:rPr>
          <w:t>8</w:t>
        </w:r>
        <w:r w:rsidR="006A520C">
          <w:rPr>
            <w:noProof/>
            <w:webHidden/>
          </w:rPr>
          <w:fldChar w:fldCharType="end"/>
        </w:r>
      </w:hyperlink>
    </w:p>
    <w:p w14:paraId="562B096C" w14:textId="79499B09" w:rsidR="006A520C" w:rsidRDefault="008E5810">
      <w:pPr>
        <w:pStyle w:val="21"/>
        <w:tabs>
          <w:tab w:val="left" w:pos="440"/>
          <w:tab w:val="right" w:leader="underscore" w:pos="9629"/>
        </w:tabs>
        <w:ind w:left="-9" w:hanging="79"/>
        <w:rPr>
          <w:rFonts w:asciiTheme="minorHAnsi" w:eastAsiaTheme="minorEastAsia" w:hAnsiTheme="minorHAnsi" w:cstheme="minorBidi"/>
          <w:b w:val="0"/>
          <w:bCs w:val="0"/>
          <w:noProof/>
        </w:rPr>
      </w:pPr>
      <w:hyperlink w:anchor="_Toc127279023" w:history="1">
        <w:r w:rsidR="006A520C" w:rsidRPr="00134722">
          <w:rPr>
            <w:rStyle w:val="-"/>
            <w:noProof/>
            <w:lang w:val="en-US"/>
          </w:rPr>
          <w:t>3.4</w:t>
        </w:r>
        <w:r w:rsidR="006A520C">
          <w:rPr>
            <w:rFonts w:asciiTheme="minorHAnsi" w:eastAsiaTheme="minorEastAsia" w:hAnsiTheme="minorHAnsi" w:cstheme="minorBidi"/>
            <w:b w:val="0"/>
            <w:bCs w:val="0"/>
            <w:noProof/>
          </w:rPr>
          <w:tab/>
        </w:r>
        <w:r w:rsidR="006A520C" w:rsidRPr="00134722">
          <w:rPr>
            <w:rStyle w:val="-"/>
            <w:noProof/>
          </w:rPr>
          <w:t>Κριτήρια επιλογής πράξεων</w:t>
        </w:r>
        <w:r w:rsidR="006A520C">
          <w:rPr>
            <w:noProof/>
            <w:webHidden/>
          </w:rPr>
          <w:tab/>
        </w:r>
        <w:r w:rsidR="006A520C">
          <w:rPr>
            <w:noProof/>
            <w:webHidden/>
          </w:rPr>
          <w:fldChar w:fldCharType="begin"/>
        </w:r>
        <w:r w:rsidR="006A520C">
          <w:rPr>
            <w:noProof/>
            <w:webHidden/>
          </w:rPr>
          <w:instrText xml:space="preserve"> PAGEREF _Toc127279023 \h </w:instrText>
        </w:r>
        <w:r w:rsidR="006A520C">
          <w:rPr>
            <w:noProof/>
            <w:webHidden/>
          </w:rPr>
        </w:r>
        <w:r w:rsidR="006A520C">
          <w:rPr>
            <w:noProof/>
            <w:webHidden/>
          </w:rPr>
          <w:fldChar w:fldCharType="separate"/>
        </w:r>
        <w:r w:rsidR="006A520C">
          <w:rPr>
            <w:noProof/>
            <w:webHidden/>
          </w:rPr>
          <w:t>9</w:t>
        </w:r>
        <w:r w:rsidR="006A520C">
          <w:rPr>
            <w:noProof/>
            <w:webHidden/>
          </w:rPr>
          <w:fldChar w:fldCharType="end"/>
        </w:r>
      </w:hyperlink>
    </w:p>
    <w:p w14:paraId="4C1569A6" w14:textId="53BDC4E3" w:rsidR="006A520C" w:rsidRDefault="008E5810">
      <w:pPr>
        <w:pStyle w:val="31"/>
        <w:tabs>
          <w:tab w:val="left" w:pos="660"/>
          <w:tab w:val="right" w:leader="underscore" w:pos="9629"/>
        </w:tabs>
        <w:ind w:left="-16" w:hanging="72"/>
        <w:rPr>
          <w:rFonts w:asciiTheme="minorHAnsi" w:eastAsiaTheme="minorEastAsia" w:hAnsiTheme="minorHAnsi" w:cstheme="minorBidi"/>
          <w:noProof/>
          <w:sz w:val="22"/>
          <w:szCs w:val="22"/>
        </w:rPr>
      </w:pPr>
      <w:hyperlink w:anchor="_Toc127279024" w:history="1">
        <w:r w:rsidR="006A520C" w:rsidRPr="00134722">
          <w:rPr>
            <w:rStyle w:val="-"/>
            <w:noProof/>
          </w:rPr>
          <w:t>3.4.1</w:t>
        </w:r>
        <w:r w:rsidR="006A520C">
          <w:rPr>
            <w:rFonts w:asciiTheme="minorHAnsi" w:eastAsiaTheme="minorEastAsia" w:hAnsiTheme="minorHAnsi" w:cstheme="minorBidi"/>
            <w:noProof/>
            <w:sz w:val="22"/>
            <w:szCs w:val="22"/>
          </w:rPr>
          <w:tab/>
        </w:r>
        <w:r w:rsidR="006A520C" w:rsidRPr="00134722">
          <w:rPr>
            <w:rStyle w:val="-"/>
            <w:rFonts w:cstheme="minorHAnsi"/>
            <w:noProof/>
          </w:rPr>
          <w:t>ΣΤΑΔΙΟ Α΄: Έλεγχος πληρότητας πρότασης</w:t>
        </w:r>
        <w:r w:rsidR="006A520C">
          <w:rPr>
            <w:noProof/>
            <w:webHidden/>
          </w:rPr>
          <w:tab/>
        </w:r>
        <w:r w:rsidR="006A520C">
          <w:rPr>
            <w:noProof/>
            <w:webHidden/>
          </w:rPr>
          <w:fldChar w:fldCharType="begin"/>
        </w:r>
        <w:r w:rsidR="006A520C">
          <w:rPr>
            <w:noProof/>
            <w:webHidden/>
          </w:rPr>
          <w:instrText xml:space="preserve"> PAGEREF _Toc127279024 \h </w:instrText>
        </w:r>
        <w:r w:rsidR="006A520C">
          <w:rPr>
            <w:noProof/>
            <w:webHidden/>
          </w:rPr>
        </w:r>
        <w:r w:rsidR="006A520C">
          <w:rPr>
            <w:noProof/>
            <w:webHidden/>
          </w:rPr>
          <w:fldChar w:fldCharType="separate"/>
        </w:r>
        <w:r w:rsidR="006A520C">
          <w:rPr>
            <w:noProof/>
            <w:webHidden/>
          </w:rPr>
          <w:t>9</w:t>
        </w:r>
        <w:r w:rsidR="006A520C">
          <w:rPr>
            <w:noProof/>
            <w:webHidden/>
          </w:rPr>
          <w:fldChar w:fldCharType="end"/>
        </w:r>
      </w:hyperlink>
    </w:p>
    <w:p w14:paraId="6C82D0FB" w14:textId="7C078A71" w:rsidR="006A520C" w:rsidRDefault="008E5810">
      <w:pPr>
        <w:pStyle w:val="31"/>
        <w:tabs>
          <w:tab w:val="left" w:pos="660"/>
          <w:tab w:val="right" w:leader="underscore" w:pos="9629"/>
        </w:tabs>
        <w:ind w:left="-16" w:hanging="72"/>
        <w:rPr>
          <w:rFonts w:asciiTheme="minorHAnsi" w:eastAsiaTheme="minorEastAsia" w:hAnsiTheme="minorHAnsi" w:cstheme="minorBidi"/>
          <w:noProof/>
          <w:sz w:val="22"/>
          <w:szCs w:val="22"/>
        </w:rPr>
      </w:pPr>
      <w:hyperlink w:anchor="_Toc127279025" w:history="1">
        <w:r w:rsidR="006A520C" w:rsidRPr="00134722">
          <w:rPr>
            <w:rStyle w:val="-"/>
            <w:noProof/>
          </w:rPr>
          <w:t>3.4.2</w:t>
        </w:r>
        <w:r w:rsidR="006A520C">
          <w:rPr>
            <w:rFonts w:asciiTheme="minorHAnsi" w:eastAsiaTheme="minorEastAsia" w:hAnsiTheme="minorHAnsi" w:cstheme="minorBidi"/>
            <w:noProof/>
            <w:sz w:val="22"/>
            <w:szCs w:val="22"/>
          </w:rPr>
          <w:tab/>
        </w:r>
        <w:r w:rsidR="006A520C" w:rsidRPr="00134722">
          <w:rPr>
            <w:rStyle w:val="-"/>
            <w:rFonts w:cstheme="minorHAnsi"/>
            <w:noProof/>
          </w:rPr>
          <w:t>ΣΤΑΔΙΟ Β΄: Αξιολόγηση των προτάσεων ανά ομάδα κριτηρίων</w:t>
        </w:r>
        <w:r w:rsidR="006A520C">
          <w:rPr>
            <w:noProof/>
            <w:webHidden/>
          </w:rPr>
          <w:tab/>
        </w:r>
        <w:r w:rsidR="006A520C">
          <w:rPr>
            <w:noProof/>
            <w:webHidden/>
          </w:rPr>
          <w:fldChar w:fldCharType="begin"/>
        </w:r>
        <w:r w:rsidR="006A520C">
          <w:rPr>
            <w:noProof/>
            <w:webHidden/>
          </w:rPr>
          <w:instrText xml:space="preserve"> PAGEREF _Toc127279025 \h </w:instrText>
        </w:r>
        <w:r w:rsidR="006A520C">
          <w:rPr>
            <w:noProof/>
            <w:webHidden/>
          </w:rPr>
        </w:r>
        <w:r w:rsidR="006A520C">
          <w:rPr>
            <w:noProof/>
            <w:webHidden/>
          </w:rPr>
          <w:fldChar w:fldCharType="separate"/>
        </w:r>
        <w:r w:rsidR="006A520C">
          <w:rPr>
            <w:noProof/>
            <w:webHidden/>
          </w:rPr>
          <w:t>10</w:t>
        </w:r>
        <w:r w:rsidR="006A520C">
          <w:rPr>
            <w:noProof/>
            <w:webHidden/>
          </w:rPr>
          <w:fldChar w:fldCharType="end"/>
        </w:r>
      </w:hyperlink>
    </w:p>
    <w:p w14:paraId="7198188E" w14:textId="3F9BA2F5" w:rsidR="006A520C" w:rsidRDefault="008E5810">
      <w:pPr>
        <w:pStyle w:val="21"/>
        <w:tabs>
          <w:tab w:val="left" w:pos="440"/>
          <w:tab w:val="right" w:leader="underscore" w:pos="9629"/>
        </w:tabs>
        <w:ind w:left="-9" w:hanging="79"/>
        <w:rPr>
          <w:rFonts w:asciiTheme="minorHAnsi" w:eastAsiaTheme="minorEastAsia" w:hAnsiTheme="minorHAnsi" w:cstheme="minorBidi"/>
          <w:b w:val="0"/>
          <w:bCs w:val="0"/>
          <w:noProof/>
        </w:rPr>
      </w:pPr>
      <w:hyperlink w:anchor="_Toc127279026" w:history="1">
        <w:r w:rsidR="006A520C" w:rsidRPr="00134722">
          <w:rPr>
            <w:rStyle w:val="-"/>
            <w:noProof/>
          </w:rPr>
          <w:t>3.5</w:t>
        </w:r>
        <w:r w:rsidR="006A520C">
          <w:rPr>
            <w:rFonts w:asciiTheme="minorHAnsi" w:eastAsiaTheme="minorEastAsia" w:hAnsiTheme="minorHAnsi" w:cstheme="minorBidi"/>
            <w:b w:val="0"/>
            <w:bCs w:val="0"/>
            <w:noProof/>
          </w:rPr>
          <w:tab/>
        </w:r>
        <w:r w:rsidR="006A520C" w:rsidRPr="00134722">
          <w:rPr>
            <w:rStyle w:val="-"/>
            <w:noProof/>
          </w:rPr>
          <w:t>Προσαρμογή κριτηρίων και προσδιορισμός τρόπου βαθμολόγησής τους</w:t>
        </w:r>
        <w:r w:rsidR="006A520C">
          <w:rPr>
            <w:noProof/>
            <w:webHidden/>
          </w:rPr>
          <w:tab/>
        </w:r>
        <w:r w:rsidR="006A520C">
          <w:rPr>
            <w:noProof/>
            <w:webHidden/>
          </w:rPr>
          <w:fldChar w:fldCharType="begin"/>
        </w:r>
        <w:r w:rsidR="006A520C">
          <w:rPr>
            <w:noProof/>
            <w:webHidden/>
          </w:rPr>
          <w:instrText xml:space="preserve"> PAGEREF _Toc127279026 \h </w:instrText>
        </w:r>
        <w:r w:rsidR="006A520C">
          <w:rPr>
            <w:noProof/>
            <w:webHidden/>
          </w:rPr>
        </w:r>
        <w:r w:rsidR="006A520C">
          <w:rPr>
            <w:noProof/>
            <w:webHidden/>
          </w:rPr>
          <w:fldChar w:fldCharType="separate"/>
        </w:r>
        <w:r w:rsidR="006A520C">
          <w:rPr>
            <w:noProof/>
            <w:webHidden/>
          </w:rPr>
          <w:t>12</w:t>
        </w:r>
        <w:r w:rsidR="006A520C">
          <w:rPr>
            <w:noProof/>
            <w:webHidden/>
          </w:rPr>
          <w:fldChar w:fldCharType="end"/>
        </w:r>
      </w:hyperlink>
    </w:p>
    <w:p w14:paraId="72F2E4A9" w14:textId="6944555D" w:rsidR="006A520C" w:rsidRDefault="008E5810">
      <w:pPr>
        <w:pStyle w:val="10"/>
        <w:tabs>
          <w:tab w:val="left" w:pos="440"/>
        </w:tabs>
        <w:ind w:left="-2" w:hanging="86"/>
        <w:rPr>
          <w:rFonts w:asciiTheme="minorHAnsi" w:eastAsiaTheme="minorEastAsia" w:hAnsiTheme="minorHAnsi" w:cstheme="minorBidi"/>
          <w:b w:val="0"/>
          <w:bCs w:val="0"/>
          <w:i w:val="0"/>
          <w:iCs w:val="0"/>
          <w:sz w:val="22"/>
          <w:szCs w:val="22"/>
        </w:rPr>
      </w:pPr>
      <w:hyperlink w:anchor="_Toc127279027" w:history="1">
        <w:r w:rsidR="006A520C" w:rsidRPr="00134722">
          <w:rPr>
            <w:rStyle w:val="-"/>
          </w:rPr>
          <w:t>4.</w:t>
        </w:r>
        <w:r w:rsidR="006A520C">
          <w:rPr>
            <w:rFonts w:asciiTheme="minorHAnsi" w:eastAsiaTheme="minorEastAsia" w:hAnsiTheme="minorHAnsi" w:cstheme="minorBidi"/>
            <w:b w:val="0"/>
            <w:bCs w:val="0"/>
            <w:i w:val="0"/>
            <w:iCs w:val="0"/>
            <w:sz w:val="22"/>
            <w:szCs w:val="22"/>
          </w:rPr>
          <w:tab/>
        </w:r>
        <w:r w:rsidR="006A520C" w:rsidRPr="00134722">
          <w:rPr>
            <w:rStyle w:val="-"/>
          </w:rPr>
          <w:t>ΜΕΘΟΔΟΛΟΓΙΑ ΚΑΙ ΚΡΙΤΗΡΙΑ ΕΠΙΛΟΓΗΣ ΠΡΑΞΕΩΝ ΔΡΑΣΕΩΝ 1ΗΣ ΈΚΔΟΣΗΣ ΕΓΓΡΑΦΟΥ ΕΞΕΙΔΙΚΕΥΣΗΣ</w:t>
        </w:r>
        <w:r w:rsidR="006A520C">
          <w:rPr>
            <w:webHidden/>
          </w:rPr>
          <w:tab/>
        </w:r>
        <w:r w:rsidR="006A520C">
          <w:rPr>
            <w:webHidden/>
          </w:rPr>
          <w:fldChar w:fldCharType="begin"/>
        </w:r>
        <w:r w:rsidR="006A520C">
          <w:rPr>
            <w:webHidden/>
          </w:rPr>
          <w:instrText xml:space="preserve"> PAGEREF _Toc127279027 \h </w:instrText>
        </w:r>
        <w:r w:rsidR="006A520C">
          <w:rPr>
            <w:webHidden/>
          </w:rPr>
        </w:r>
        <w:r w:rsidR="006A520C">
          <w:rPr>
            <w:webHidden/>
          </w:rPr>
          <w:fldChar w:fldCharType="separate"/>
        </w:r>
        <w:r w:rsidR="006A520C">
          <w:rPr>
            <w:webHidden/>
          </w:rPr>
          <w:t>14</w:t>
        </w:r>
        <w:r w:rsidR="006A520C">
          <w:rPr>
            <w:webHidden/>
          </w:rPr>
          <w:fldChar w:fldCharType="end"/>
        </w:r>
      </w:hyperlink>
    </w:p>
    <w:p w14:paraId="6B3B28F1" w14:textId="2FAED86C" w:rsidR="006A520C" w:rsidRDefault="008E5810">
      <w:pPr>
        <w:pStyle w:val="10"/>
        <w:tabs>
          <w:tab w:val="left" w:pos="440"/>
        </w:tabs>
        <w:ind w:left="-2" w:hanging="86"/>
        <w:rPr>
          <w:rFonts w:asciiTheme="minorHAnsi" w:eastAsiaTheme="minorEastAsia" w:hAnsiTheme="minorHAnsi" w:cstheme="minorBidi"/>
          <w:b w:val="0"/>
          <w:bCs w:val="0"/>
          <w:i w:val="0"/>
          <w:iCs w:val="0"/>
          <w:sz w:val="22"/>
          <w:szCs w:val="22"/>
        </w:rPr>
      </w:pPr>
      <w:hyperlink w:anchor="_Toc127279028" w:history="1">
        <w:r w:rsidR="006A520C" w:rsidRPr="00134722">
          <w:rPr>
            <w:rStyle w:val="-"/>
          </w:rPr>
          <w:t>5.</w:t>
        </w:r>
        <w:r w:rsidR="006A520C">
          <w:rPr>
            <w:rFonts w:asciiTheme="minorHAnsi" w:eastAsiaTheme="minorEastAsia" w:hAnsiTheme="minorHAnsi" w:cstheme="minorBidi"/>
            <w:b w:val="0"/>
            <w:bCs w:val="0"/>
            <w:i w:val="0"/>
            <w:iCs w:val="0"/>
            <w:sz w:val="22"/>
            <w:szCs w:val="22"/>
          </w:rPr>
          <w:tab/>
        </w:r>
        <w:r w:rsidR="006A520C" w:rsidRPr="00134722">
          <w:rPr>
            <w:rStyle w:val="-"/>
          </w:rPr>
          <w:t>Κριτήρια Επιλογής Δράσεων</w:t>
        </w:r>
        <w:r w:rsidR="006A520C">
          <w:rPr>
            <w:webHidden/>
          </w:rPr>
          <w:tab/>
        </w:r>
        <w:r w:rsidR="006A520C">
          <w:rPr>
            <w:webHidden/>
          </w:rPr>
          <w:fldChar w:fldCharType="begin"/>
        </w:r>
        <w:r w:rsidR="006A520C">
          <w:rPr>
            <w:webHidden/>
          </w:rPr>
          <w:instrText xml:space="preserve"> PAGEREF _Toc127279028 \h </w:instrText>
        </w:r>
        <w:r w:rsidR="006A520C">
          <w:rPr>
            <w:webHidden/>
          </w:rPr>
        </w:r>
        <w:r w:rsidR="006A520C">
          <w:rPr>
            <w:webHidden/>
          </w:rPr>
          <w:fldChar w:fldCharType="separate"/>
        </w:r>
        <w:r w:rsidR="006A520C">
          <w:rPr>
            <w:webHidden/>
          </w:rPr>
          <w:t>16</w:t>
        </w:r>
        <w:r w:rsidR="006A520C">
          <w:rPr>
            <w:webHidden/>
          </w:rPr>
          <w:fldChar w:fldCharType="end"/>
        </w:r>
      </w:hyperlink>
    </w:p>
    <w:p w14:paraId="579EA800" w14:textId="0B27E254" w:rsidR="006A520C" w:rsidRPr="006A520C" w:rsidRDefault="008E5810">
      <w:pPr>
        <w:pStyle w:val="21"/>
        <w:tabs>
          <w:tab w:val="right" w:leader="underscore" w:pos="9629"/>
        </w:tabs>
        <w:ind w:left="-9" w:hanging="79"/>
        <w:rPr>
          <w:rFonts w:asciiTheme="minorHAnsi" w:eastAsiaTheme="minorEastAsia" w:hAnsiTheme="minorHAnsi" w:cstheme="minorBidi"/>
          <w:b w:val="0"/>
          <w:bCs w:val="0"/>
          <w:noProof/>
        </w:rPr>
      </w:pPr>
      <w:hyperlink w:anchor="_Toc127279029" w:history="1">
        <w:r w:rsidR="006A520C" w:rsidRPr="006A520C">
          <w:rPr>
            <w:rStyle w:val="-"/>
            <w:b w:val="0"/>
            <w:noProof/>
          </w:rPr>
          <w:t>Δράση : 1.i.2 Μηχανισμός υποστήριξης οικοσυστήματος Έρευνας</w:t>
        </w:r>
        <w:r w:rsidR="006A520C" w:rsidRPr="006A520C">
          <w:rPr>
            <w:b w:val="0"/>
            <w:noProof/>
            <w:webHidden/>
          </w:rPr>
          <w:tab/>
        </w:r>
        <w:r w:rsidR="006A520C" w:rsidRPr="006A520C">
          <w:rPr>
            <w:b w:val="0"/>
            <w:noProof/>
            <w:webHidden/>
          </w:rPr>
          <w:fldChar w:fldCharType="begin"/>
        </w:r>
        <w:r w:rsidR="006A520C" w:rsidRPr="006A520C">
          <w:rPr>
            <w:b w:val="0"/>
            <w:noProof/>
            <w:webHidden/>
          </w:rPr>
          <w:instrText xml:space="preserve"> PAGEREF _Toc127279029 \h </w:instrText>
        </w:r>
        <w:r w:rsidR="006A520C" w:rsidRPr="006A520C">
          <w:rPr>
            <w:b w:val="0"/>
            <w:noProof/>
            <w:webHidden/>
          </w:rPr>
        </w:r>
        <w:r w:rsidR="006A520C" w:rsidRPr="006A520C">
          <w:rPr>
            <w:b w:val="0"/>
            <w:noProof/>
            <w:webHidden/>
          </w:rPr>
          <w:fldChar w:fldCharType="separate"/>
        </w:r>
        <w:r w:rsidR="006A520C" w:rsidRPr="006A520C">
          <w:rPr>
            <w:b w:val="0"/>
            <w:noProof/>
            <w:webHidden/>
          </w:rPr>
          <w:t>16</w:t>
        </w:r>
        <w:r w:rsidR="006A520C" w:rsidRPr="006A520C">
          <w:rPr>
            <w:b w:val="0"/>
            <w:noProof/>
            <w:webHidden/>
          </w:rPr>
          <w:fldChar w:fldCharType="end"/>
        </w:r>
      </w:hyperlink>
    </w:p>
    <w:p w14:paraId="7C9FEAFA" w14:textId="781C5827" w:rsidR="006A520C" w:rsidRPr="006A520C" w:rsidRDefault="008E5810">
      <w:pPr>
        <w:pStyle w:val="21"/>
        <w:tabs>
          <w:tab w:val="right" w:leader="underscore" w:pos="9629"/>
        </w:tabs>
        <w:ind w:left="-9" w:hanging="79"/>
        <w:rPr>
          <w:rFonts w:asciiTheme="minorHAnsi" w:eastAsiaTheme="minorEastAsia" w:hAnsiTheme="minorHAnsi" w:cstheme="minorBidi"/>
          <w:b w:val="0"/>
          <w:bCs w:val="0"/>
          <w:noProof/>
        </w:rPr>
      </w:pPr>
      <w:hyperlink w:anchor="_Toc127279030" w:history="1">
        <w:r w:rsidR="006A520C" w:rsidRPr="006A520C">
          <w:rPr>
            <w:rStyle w:val="-"/>
            <w:b w:val="0"/>
            <w:noProof/>
          </w:rPr>
          <w:t>Δράση: 2Α.i.1 Δράσεις Αναβάθμισης και Εξοικονόμησης ενέργειας / 2Α.i.1.α: Έργα ενεργειακης αναβαθμισης δημοσιων κτιριων με δυνατοτητα ενσωματωσης εξυπνων συστηματων διαχειρισης ενεργειας και αξιοποιησης ΑΠΕ</w:t>
        </w:r>
        <w:r w:rsidR="006A520C" w:rsidRPr="006A520C">
          <w:rPr>
            <w:b w:val="0"/>
            <w:noProof/>
            <w:webHidden/>
          </w:rPr>
          <w:tab/>
        </w:r>
        <w:r w:rsidR="006A520C" w:rsidRPr="006A520C">
          <w:rPr>
            <w:b w:val="0"/>
            <w:noProof/>
            <w:webHidden/>
          </w:rPr>
          <w:fldChar w:fldCharType="begin"/>
        </w:r>
        <w:r w:rsidR="006A520C" w:rsidRPr="006A520C">
          <w:rPr>
            <w:b w:val="0"/>
            <w:noProof/>
            <w:webHidden/>
          </w:rPr>
          <w:instrText xml:space="preserve"> PAGEREF _Toc127279030 \h </w:instrText>
        </w:r>
        <w:r w:rsidR="006A520C" w:rsidRPr="006A520C">
          <w:rPr>
            <w:b w:val="0"/>
            <w:noProof/>
            <w:webHidden/>
          </w:rPr>
        </w:r>
        <w:r w:rsidR="006A520C" w:rsidRPr="006A520C">
          <w:rPr>
            <w:b w:val="0"/>
            <w:noProof/>
            <w:webHidden/>
          </w:rPr>
          <w:fldChar w:fldCharType="separate"/>
        </w:r>
        <w:r w:rsidR="006A520C" w:rsidRPr="006A520C">
          <w:rPr>
            <w:b w:val="0"/>
            <w:noProof/>
            <w:webHidden/>
          </w:rPr>
          <w:t>24</w:t>
        </w:r>
        <w:r w:rsidR="006A520C" w:rsidRPr="006A520C">
          <w:rPr>
            <w:b w:val="0"/>
            <w:noProof/>
            <w:webHidden/>
          </w:rPr>
          <w:fldChar w:fldCharType="end"/>
        </w:r>
      </w:hyperlink>
    </w:p>
    <w:p w14:paraId="1E067700" w14:textId="41F35253" w:rsidR="006A520C" w:rsidRPr="006A520C" w:rsidRDefault="008E5810">
      <w:pPr>
        <w:pStyle w:val="21"/>
        <w:tabs>
          <w:tab w:val="right" w:leader="underscore" w:pos="9629"/>
        </w:tabs>
        <w:ind w:left="-9" w:hanging="79"/>
        <w:rPr>
          <w:rFonts w:asciiTheme="minorHAnsi" w:eastAsiaTheme="minorEastAsia" w:hAnsiTheme="minorHAnsi" w:cstheme="minorBidi"/>
          <w:b w:val="0"/>
          <w:bCs w:val="0"/>
          <w:noProof/>
        </w:rPr>
      </w:pPr>
      <w:hyperlink w:anchor="_Toc127279031" w:history="1">
        <w:r w:rsidR="006A520C" w:rsidRPr="006A520C">
          <w:rPr>
            <w:rStyle w:val="-"/>
            <w:b w:val="0"/>
            <w:noProof/>
          </w:rPr>
          <w:t>Δράση: 2Α.i.1 Δράσεις Αναβάθμισης και Εξοικονόμησης ενέργειας / 2Α.i.1.γ: Υλοποιηση παρεμβασεων που προβλεπονται στα σχεδια δρασης για την βιωσιμη ενεργεια των ΟΤΑ</w:t>
        </w:r>
        <w:r w:rsidR="006A520C" w:rsidRPr="006A520C">
          <w:rPr>
            <w:b w:val="0"/>
            <w:noProof/>
            <w:webHidden/>
          </w:rPr>
          <w:tab/>
        </w:r>
        <w:r w:rsidR="006A520C" w:rsidRPr="006A520C">
          <w:rPr>
            <w:b w:val="0"/>
            <w:noProof/>
            <w:webHidden/>
          </w:rPr>
          <w:fldChar w:fldCharType="begin"/>
        </w:r>
        <w:r w:rsidR="006A520C" w:rsidRPr="006A520C">
          <w:rPr>
            <w:b w:val="0"/>
            <w:noProof/>
            <w:webHidden/>
          </w:rPr>
          <w:instrText xml:space="preserve"> PAGEREF _Toc127279031 \h </w:instrText>
        </w:r>
        <w:r w:rsidR="006A520C" w:rsidRPr="006A520C">
          <w:rPr>
            <w:b w:val="0"/>
            <w:noProof/>
            <w:webHidden/>
          </w:rPr>
        </w:r>
        <w:r w:rsidR="006A520C" w:rsidRPr="006A520C">
          <w:rPr>
            <w:b w:val="0"/>
            <w:noProof/>
            <w:webHidden/>
          </w:rPr>
          <w:fldChar w:fldCharType="separate"/>
        </w:r>
        <w:r w:rsidR="006A520C" w:rsidRPr="006A520C">
          <w:rPr>
            <w:b w:val="0"/>
            <w:noProof/>
            <w:webHidden/>
          </w:rPr>
          <w:t>31</w:t>
        </w:r>
        <w:r w:rsidR="006A520C" w:rsidRPr="006A520C">
          <w:rPr>
            <w:b w:val="0"/>
            <w:noProof/>
            <w:webHidden/>
          </w:rPr>
          <w:fldChar w:fldCharType="end"/>
        </w:r>
      </w:hyperlink>
    </w:p>
    <w:p w14:paraId="79101057" w14:textId="0259EB01" w:rsidR="006A520C" w:rsidRPr="006A520C" w:rsidRDefault="008E5810">
      <w:pPr>
        <w:pStyle w:val="21"/>
        <w:tabs>
          <w:tab w:val="right" w:leader="underscore" w:pos="9629"/>
        </w:tabs>
        <w:ind w:left="-9" w:hanging="79"/>
        <w:rPr>
          <w:rFonts w:asciiTheme="minorHAnsi" w:eastAsiaTheme="minorEastAsia" w:hAnsiTheme="minorHAnsi" w:cstheme="minorBidi"/>
          <w:b w:val="0"/>
          <w:bCs w:val="0"/>
          <w:noProof/>
        </w:rPr>
      </w:pPr>
      <w:hyperlink w:anchor="_Toc127279032" w:history="1">
        <w:r w:rsidR="006A520C" w:rsidRPr="006A520C">
          <w:rPr>
            <w:rStyle w:val="-"/>
            <w:b w:val="0"/>
            <w:noProof/>
          </w:rPr>
          <w:t>Δράση: 2Α.iv.1 Έργα προστασίας από την κλιματική αλλαγή</w:t>
        </w:r>
        <w:r w:rsidR="006A520C" w:rsidRPr="006A520C">
          <w:rPr>
            <w:b w:val="0"/>
            <w:noProof/>
            <w:webHidden/>
          </w:rPr>
          <w:tab/>
        </w:r>
        <w:r w:rsidR="006A520C" w:rsidRPr="006A520C">
          <w:rPr>
            <w:b w:val="0"/>
            <w:noProof/>
            <w:webHidden/>
          </w:rPr>
          <w:fldChar w:fldCharType="begin"/>
        </w:r>
        <w:r w:rsidR="006A520C" w:rsidRPr="006A520C">
          <w:rPr>
            <w:b w:val="0"/>
            <w:noProof/>
            <w:webHidden/>
          </w:rPr>
          <w:instrText xml:space="preserve"> PAGEREF _Toc127279032 \h </w:instrText>
        </w:r>
        <w:r w:rsidR="006A520C" w:rsidRPr="006A520C">
          <w:rPr>
            <w:b w:val="0"/>
            <w:noProof/>
            <w:webHidden/>
          </w:rPr>
        </w:r>
        <w:r w:rsidR="006A520C" w:rsidRPr="006A520C">
          <w:rPr>
            <w:b w:val="0"/>
            <w:noProof/>
            <w:webHidden/>
          </w:rPr>
          <w:fldChar w:fldCharType="separate"/>
        </w:r>
        <w:r w:rsidR="006A520C" w:rsidRPr="006A520C">
          <w:rPr>
            <w:b w:val="0"/>
            <w:noProof/>
            <w:webHidden/>
          </w:rPr>
          <w:t>38</w:t>
        </w:r>
        <w:r w:rsidR="006A520C" w:rsidRPr="006A520C">
          <w:rPr>
            <w:b w:val="0"/>
            <w:noProof/>
            <w:webHidden/>
          </w:rPr>
          <w:fldChar w:fldCharType="end"/>
        </w:r>
      </w:hyperlink>
    </w:p>
    <w:p w14:paraId="784FD589" w14:textId="2202D5F0" w:rsidR="006A520C" w:rsidRPr="006A520C" w:rsidRDefault="008E5810">
      <w:pPr>
        <w:pStyle w:val="21"/>
        <w:tabs>
          <w:tab w:val="right" w:leader="underscore" w:pos="9629"/>
        </w:tabs>
        <w:ind w:left="-9" w:hanging="79"/>
        <w:rPr>
          <w:rFonts w:asciiTheme="minorHAnsi" w:eastAsiaTheme="minorEastAsia" w:hAnsiTheme="minorHAnsi" w:cstheme="minorBidi"/>
          <w:b w:val="0"/>
          <w:bCs w:val="0"/>
          <w:noProof/>
        </w:rPr>
      </w:pPr>
      <w:hyperlink w:anchor="_Toc127279033" w:history="1">
        <w:r w:rsidR="006A520C" w:rsidRPr="006A520C">
          <w:rPr>
            <w:rStyle w:val="-"/>
            <w:b w:val="0"/>
            <w:noProof/>
          </w:rPr>
          <w:t>Δράση: 2Α.v.3 Επενδύσεις στη διαχείριση λυμάτων / 2A.v.3α : Επενδύσεις στη διαχείριση λυμάτων για την Περιφέρεια Ηπείρου – Τμηματοποιημένα έργα</w:t>
        </w:r>
        <w:r w:rsidR="006A520C" w:rsidRPr="006A520C">
          <w:rPr>
            <w:b w:val="0"/>
            <w:noProof/>
            <w:webHidden/>
          </w:rPr>
          <w:tab/>
        </w:r>
        <w:r w:rsidR="006A520C" w:rsidRPr="006A520C">
          <w:rPr>
            <w:b w:val="0"/>
            <w:noProof/>
            <w:webHidden/>
          </w:rPr>
          <w:fldChar w:fldCharType="begin"/>
        </w:r>
        <w:r w:rsidR="006A520C" w:rsidRPr="006A520C">
          <w:rPr>
            <w:b w:val="0"/>
            <w:noProof/>
            <w:webHidden/>
          </w:rPr>
          <w:instrText xml:space="preserve"> PAGEREF _Toc127279033 \h </w:instrText>
        </w:r>
        <w:r w:rsidR="006A520C" w:rsidRPr="006A520C">
          <w:rPr>
            <w:b w:val="0"/>
            <w:noProof/>
            <w:webHidden/>
          </w:rPr>
        </w:r>
        <w:r w:rsidR="006A520C" w:rsidRPr="006A520C">
          <w:rPr>
            <w:b w:val="0"/>
            <w:noProof/>
            <w:webHidden/>
          </w:rPr>
          <w:fldChar w:fldCharType="separate"/>
        </w:r>
        <w:r w:rsidR="006A520C" w:rsidRPr="006A520C">
          <w:rPr>
            <w:b w:val="0"/>
            <w:noProof/>
            <w:webHidden/>
          </w:rPr>
          <w:t>46</w:t>
        </w:r>
        <w:r w:rsidR="006A520C" w:rsidRPr="006A520C">
          <w:rPr>
            <w:b w:val="0"/>
            <w:noProof/>
            <w:webHidden/>
          </w:rPr>
          <w:fldChar w:fldCharType="end"/>
        </w:r>
      </w:hyperlink>
    </w:p>
    <w:p w14:paraId="29BFD365" w14:textId="1B719933" w:rsidR="006A520C" w:rsidRPr="006A520C" w:rsidRDefault="008E5810">
      <w:pPr>
        <w:pStyle w:val="21"/>
        <w:tabs>
          <w:tab w:val="right" w:leader="underscore" w:pos="9629"/>
        </w:tabs>
        <w:ind w:left="-9" w:hanging="79"/>
        <w:rPr>
          <w:rFonts w:asciiTheme="minorHAnsi" w:eastAsiaTheme="minorEastAsia" w:hAnsiTheme="minorHAnsi" w:cstheme="minorBidi"/>
          <w:b w:val="0"/>
          <w:bCs w:val="0"/>
          <w:noProof/>
        </w:rPr>
      </w:pPr>
      <w:hyperlink w:anchor="_Toc127279034" w:history="1">
        <w:r w:rsidR="006A520C" w:rsidRPr="006A520C">
          <w:rPr>
            <w:rStyle w:val="-"/>
            <w:b w:val="0"/>
            <w:noProof/>
          </w:rPr>
          <w:t>Δράση: 2Β.viii.1 Παρεμβάσεις που συμβάλλουν στην βελτίωση της αστικής κινητικότητας</w:t>
        </w:r>
        <w:r w:rsidR="006A520C" w:rsidRPr="006A520C">
          <w:rPr>
            <w:b w:val="0"/>
            <w:noProof/>
            <w:webHidden/>
          </w:rPr>
          <w:tab/>
        </w:r>
        <w:r w:rsidR="006A520C" w:rsidRPr="006A520C">
          <w:rPr>
            <w:b w:val="0"/>
            <w:noProof/>
            <w:webHidden/>
          </w:rPr>
          <w:fldChar w:fldCharType="begin"/>
        </w:r>
        <w:r w:rsidR="006A520C" w:rsidRPr="006A520C">
          <w:rPr>
            <w:b w:val="0"/>
            <w:noProof/>
            <w:webHidden/>
          </w:rPr>
          <w:instrText xml:space="preserve"> PAGEREF _Toc127279034 \h </w:instrText>
        </w:r>
        <w:r w:rsidR="006A520C" w:rsidRPr="006A520C">
          <w:rPr>
            <w:b w:val="0"/>
            <w:noProof/>
            <w:webHidden/>
          </w:rPr>
        </w:r>
        <w:r w:rsidR="006A520C" w:rsidRPr="006A520C">
          <w:rPr>
            <w:b w:val="0"/>
            <w:noProof/>
            <w:webHidden/>
          </w:rPr>
          <w:fldChar w:fldCharType="separate"/>
        </w:r>
        <w:r w:rsidR="006A520C" w:rsidRPr="006A520C">
          <w:rPr>
            <w:b w:val="0"/>
            <w:noProof/>
            <w:webHidden/>
          </w:rPr>
          <w:t>47</w:t>
        </w:r>
        <w:r w:rsidR="006A520C" w:rsidRPr="006A520C">
          <w:rPr>
            <w:b w:val="0"/>
            <w:noProof/>
            <w:webHidden/>
          </w:rPr>
          <w:fldChar w:fldCharType="end"/>
        </w:r>
      </w:hyperlink>
    </w:p>
    <w:p w14:paraId="3F1D8F73" w14:textId="5340C257" w:rsidR="006A520C" w:rsidRPr="006A520C" w:rsidRDefault="008E5810">
      <w:pPr>
        <w:pStyle w:val="21"/>
        <w:tabs>
          <w:tab w:val="right" w:leader="underscore" w:pos="9629"/>
        </w:tabs>
        <w:ind w:left="-9" w:hanging="79"/>
        <w:rPr>
          <w:rFonts w:asciiTheme="minorHAnsi" w:eastAsiaTheme="minorEastAsia" w:hAnsiTheme="minorHAnsi" w:cstheme="minorBidi"/>
          <w:b w:val="0"/>
          <w:bCs w:val="0"/>
          <w:noProof/>
        </w:rPr>
      </w:pPr>
      <w:hyperlink w:anchor="_Toc127279035" w:history="1">
        <w:r w:rsidR="006A520C" w:rsidRPr="006A520C">
          <w:rPr>
            <w:rStyle w:val="-"/>
            <w:b w:val="0"/>
            <w:noProof/>
          </w:rPr>
          <w:t>Δράση:  4Β.α.3 Προγράμματα ολοκληρωμένων παρεμβάσεων</w:t>
        </w:r>
        <w:r w:rsidR="006A520C" w:rsidRPr="006A520C">
          <w:rPr>
            <w:b w:val="0"/>
            <w:noProof/>
            <w:webHidden/>
          </w:rPr>
          <w:tab/>
        </w:r>
        <w:r w:rsidR="006A520C" w:rsidRPr="006A520C">
          <w:rPr>
            <w:b w:val="0"/>
            <w:noProof/>
            <w:webHidden/>
          </w:rPr>
          <w:fldChar w:fldCharType="begin"/>
        </w:r>
        <w:r w:rsidR="006A520C" w:rsidRPr="006A520C">
          <w:rPr>
            <w:b w:val="0"/>
            <w:noProof/>
            <w:webHidden/>
          </w:rPr>
          <w:instrText xml:space="preserve"> PAGEREF _Toc127279035 \h </w:instrText>
        </w:r>
        <w:r w:rsidR="006A520C" w:rsidRPr="006A520C">
          <w:rPr>
            <w:b w:val="0"/>
            <w:noProof/>
            <w:webHidden/>
          </w:rPr>
        </w:r>
        <w:r w:rsidR="006A520C" w:rsidRPr="006A520C">
          <w:rPr>
            <w:b w:val="0"/>
            <w:noProof/>
            <w:webHidden/>
          </w:rPr>
          <w:fldChar w:fldCharType="separate"/>
        </w:r>
        <w:r w:rsidR="006A520C" w:rsidRPr="006A520C">
          <w:rPr>
            <w:b w:val="0"/>
            <w:noProof/>
            <w:webHidden/>
          </w:rPr>
          <w:t>56</w:t>
        </w:r>
        <w:r w:rsidR="006A520C" w:rsidRPr="006A520C">
          <w:rPr>
            <w:b w:val="0"/>
            <w:noProof/>
            <w:webHidden/>
          </w:rPr>
          <w:fldChar w:fldCharType="end"/>
        </w:r>
      </w:hyperlink>
    </w:p>
    <w:p w14:paraId="6C150CBC" w14:textId="6B6B116A" w:rsidR="006A520C" w:rsidRPr="006A520C" w:rsidRDefault="008E5810">
      <w:pPr>
        <w:pStyle w:val="21"/>
        <w:tabs>
          <w:tab w:val="right" w:leader="underscore" w:pos="9629"/>
        </w:tabs>
        <w:ind w:left="-9" w:hanging="79"/>
        <w:rPr>
          <w:rFonts w:asciiTheme="minorHAnsi" w:eastAsiaTheme="minorEastAsia" w:hAnsiTheme="minorHAnsi" w:cstheme="minorBidi"/>
          <w:b w:val="0"/>
          <w:bCs w:val="0"/>
          <w:noProof/>
        </w:rPr>
      </w:pPr>
      <w:hyperlink w:anchor="_Toc127279036" w:history="1">
        <w:r w:rsidR="006A520C" w:rsidRPr="006A520C">
          <w:rPr>
            <w:rStyle w:val="-"/>
            <w:b w:val="0"/>
            <w:noProof/>
          </w:rPr>
          <w:t>Δράση: 4Β.θ.1 Παρεμβάσεις για την προώθηση της ενεργού ένταξης των Μεταναστών</w:t>
        </w:r>
        <w:r w:rsidR="006A520C" w:rsidRPr="006A520C">
          <w:rPr>
            <w:b w:val="0"/>
            <w:noProof/>
            <w:webHidden/>
          </w:rPr>
          <w:tab/>
        </w:r>
        <w:r w:rsidR="006A520C" w:rsidRPr="006A520C">
          <w:rPr>
            <w:b w:val="0"/>
            <w:noProof/>
            <w:webHidden/>
          </w:rPr>
          <w:fldChar w:fldCharType="begin"/>
        </w:r>
        <w:r w:rsidR="006A520C" w:rsidRPr="006A520C">
          <w:rPr>
            <w:b w:val="0"/>
            <w:noProof/>
            <w:webHidden/>
          </w:rPr>
          <w:instrText xml:space="preserve"> PAGEREF _Toc127279036 \h </w:instrText>
        </w:r>
        <w:r w:rsidR="006A520C" w:rsidRPr="006A520C">
          <w:rPr>
            <w:b w:val="0"/>
            <w:noProof/>
            <w:webHidden/>
          </w:rPr>
        </w:r>
        <w:r w:rsidR="006A520C" w:rsidRPr="006A520C">
          <w:rPr>
            <w:b w:val="0"/>
            <w:noProof/>
            <w:webHidden/>
          </w:rPr>
          <w:fldChar w:fldCharType="separate"/>
        </w:r>
        <w:r w:rsidR="006A520C" w:rsidRPr="006A520C">
          <w:rPr>
            <w:b w:val="0"/>
            <w:noProof/>
            <w:webHidden/>
          </w:rPr>
          <w:t>63</w:t>
        </w:r>
        <w:r w:rsidR="006A520C" w:rsidRPr="006A520C">
          <w:rPr>
            <w:b w:val="0"/>
            <w:noProof/>
            <w:webHidden/>
          </w:rPr>
          <w:fldChar w:fldCharType="end"/>
        </w:r>
      </w:hyperlink>
    </w:p>
    <w:p w14:paraId="7E967FF4" w14:textId="3FE251F1" w:rsidR="006A520C" w:rsidRPr="006A520C" w:rsidRDefault="008E5810">
      <w:pPr>
        <w:pStyle w:val="21"/>
        <w:tabs>
          <w:tab w:val="right" w:leader="underscore" w:pos="9629"/>
        </w:tabs>
        <w:ind w:left="-9" w:hanging="79"/>
        <w:rPr>
          <w:rFonts w:asciiTheme="minorHAnsi" w:eastAsiaTheme="minorEastAsia" w:hAnsiTheme="minorHAnsi" w:cstheme="minorBidi"/>
          <w:b w:val="0"/>
          <w:bCs w:val="0"/>
          <w:noProof/>
        </w:rPr>
      </w:pPr>
      <w:hyperlink w:anchor="_Toc127279037" w:history="1">
        <w:r w:rsidR="006A520C" w:rsidRPr="006A520C">
          <w:rPr>
            <w:rStyle w:val="-"/>
            <w:b w:val="0"/>
            <w:noProof/>
          </w:rPr>
          <w:t>Δράση: 4Β.ια.1 Κέντρα Κοινότητας</w:t>
        </w:r>
        <w:r w:rsidR="006A520C" w:rsidRPr="006A520C">
          <w:rPr>
            <w:b w:val="0"/>
            <w:noProof/>
            <w:webHidden/>
          </w:rPr>
          <w:tab/>
        </w:r>
        <w:r w:rsidR="006A520C" w:rsidRPr="006A520C">
          <w:rPr>
            <w:b w:val="0"/>
            <w:noProof/>
            <w:webHidden/>
          </w:rPr>
          <w:fldChar w:fldCharType="begin"/>
        </w:r>
        <w:r w:rsidR="006A520C" w:rsidRPr="006A520C">
          <w:rPr>
            <w:b w:val="0"/>
            <w:noProof/>
            <w:webHidden/>
          </w:rPr>
          <w:instrText xml:space="preserve"> PAGEREF _Toc127279037 \h </w:instrText>
        </w:r>
        <w:r w:rsidR="006A520C" w:rsidRPr="006A520C">
          <w:rPr>
            <w:b w:val="0"/>
            <w:noProof/>
            <w:webHidden/>
          </w:rPr>
        </w:r>
        <w:r w:rsidR="006A520C" w:rsidRPr="006A520C">
          <w:rPr>
            <w:b w:val="0"/>
            <w:noProof/>
            <w:webHidden/>
          </w:rPr>
          <w:fldChar w:fldCharType="separate"/>
        </w:r>
        <w:r w:rsidR="006A520C" w:rsidRPr="006A520C">
          <w:rPr>
            <w:b w:val="0"/>
            <w:noProof/>
            <w:webHidden/>
          </w:rPr>
          <w:t>70</w:t>
        </w:r>
        <w:r w:rsidR="006A520C" w:rsidRPr="006A520C">
          <w:rPr>
            <w:b w:val="0"/>
            <w:noProof/>
            <w:webHidden/>
          </w:rPr>
          <w:fldChar w:fldCharType="end"/>
        </w:r>
      </w:hyperlink>
    </w:p>
    <w:p w14:paraId="6EB7B6FD" w14:textId="65E8F606" w:rsidR="006A520C" w:rsidRPr="006A520C" w:rsidRDefault="008E5810">
      <w:pPr>
        <w:pStyle w:val="21"/>
        <w:tabs>
          <w:tab w:val="right" w:leader="underscore" w:pos="9629"/>
        </w:tabs>
        <w:ind w:left="-9" w:hanging="79"/>
        <w:rPr>
          <w:rFonts w:asciiTheme="minorHAnsi" w:eastAsiaTheme="minorEastAsia" w:hAnsiTheme="minorHAnsi" w:cstheme="minorBidi"/>
          <w:b w:val="0"/>
          <w:bCs w:val="0"/>
          <w:noProof/>
        </w:rPr>
      </w:pPr>
      <w:hyperlink w:anchor="_Toc127279038" w:history="1">
        <w:r w:rsidR="006A520C" w:rsidRPr="006A520C">
          <w:rPr>
            <w:rStyle w:val="-"/>
            <w:b w:val="0"/>
            <w:noProof/>
          </w:rPr>
          <w:t>Δράση: 4Β.ια.2 Δομές Παροχής Βασικών Αγαθών</w:t>
        </w:r>
        <w:r w:rsidR="006A520C" w:rsidRPr="006A520C">
          <w:rPr>
            <w:b w:val="0"/>
            <w:noProof/>
            <w:webHidden/>
          </w:rPr>
          <w:tab/>
        </w:r>
        <w:r w:rsidR="006A520C" w:rsidRPr="006A520C">
          <w:rPr>
            <w:b w:val="0"/>
            <w:noProof/>
            <w:webHidden/>
          </w:rPr>
          <w:fldChar w:fldCharType="begin"/>
        </w:r>
        <w:r w:rsidR="006A520C" w:rsidRPr="006A520C">
          <w:rPr>
            <w:b w:val="0"/>
            <w:noProof/>
            <w:webHidden/>
          </w:rPr>
          <w:instrText xml:space="preserve"> PAGEREF _Toc127279038 \h </w:instrText>
        </w:r>
        <w:r w:rsidR="006A520C" w:rsidRPr="006A520C">
          <w:rPr>
            <w:b w:val="0"/>
            <w:noProof/>
            <w:webHidden/>
          </w:rPr>
        </w:r>
        <w:r w:rsidR="006A520C" w:rsidRPr="006A520C">
          <w:rPr>
            <w:b w:val="0"/>
            <w:noProof/>
            <w:webHidden/>
          </w:rPr>
          <w:fldChar w:fldCharType="separate"/>
        </w:r>
        <w:r w:rsidR="006A520C" w:rsidRPr="006A520C">
          <w:rPr>
            <w:b w:val="0"/>
            <w:noProof/>
            <w:webHidden/>
          </w:rPr>
          <w:t>77</w:t>
        </w:r>
        <w:r w:rsidR="006A520C" w:rsidRPr="006A520C">
          <w:rPr>
            <w:b w:val="0"/>
            <w:noProof/>
            <w:webHidden/>
          </w:rPr>
          <w:fldChar w:fldCharType="end"/>
        </w:r>
      </w:hyperlink>
    </w:p>
    <w:p w14:paraId="18F3F1C9" w14:textId="053CD902" w:rsidR="006A520C" w:rsidRPr="006A520C" w:rsidRDefault="008E5810">
      <w:pPr>
        <w:pStyle w:val="21"/>
        <w:tabs>
          <w:tab w:val="right" w:leader="underscore" w:pos="9629"/>
        </w:tabs>
        <w:ind w:left="-9" w:hanging="79"/>
        <w:rPr>
          <w:rFonts w:asciiTheme="minorHAnsi" w:eastAsiaTheme="minorEastAsia" w:hAnsiTheme="minorHAnsi" w:cstheme="minorBidi"/>
          <w:b w:val="0"/>
          <w:bCs w:val="0"/>
          <w:noProof/>
        </w:rPr>
      </w:pPr>
      <w:hyperlink w:anchor="_Toc127279039" w:history="1">
        <w:r w:rsidR="006A520C" w:rsidRPr="006A520C">
          <w:rPr>
            <w:rStyle w:val="-"/>
            <w:b w:val="0"/>
            <w:noProof/>
          </w:rPr>
          <w:t>Δράση: 4Β.ια.3 Παροχή υπηρεσιών φροντίδας σε επίπεδο οικογενειών: Υποδράση 4Β.ια.3.α: Κέντρα Διημέρευσης &amp; Ημερήσιας Φροντίδας ΑμεΑ (ΚΔΗΦ)</w:t>
        </w:r>
        <w:r w:rsidR="006A520C" w:rsidRPr="006A520C">
          <w:rPr>
            <w:b w:val="0"/>
            <w:noProof/>
            <w:webHidden/>
          </w:rPr>
          <w:tab/>
        </w:r>
        <w:r w:rsidR="006A520C" w:rsidRPr="006A520C">
          <w:rPr>
            <w:b w:val="0"/>
            <w:noProof/>
            <w:webHidden/>
          </w:rPr>
          <w:fldChar w:fldCharType="begin"/>
        </w:r>
        <w:r w:rsidR="006A520C" w:rsidRPr="006A520C">
          <w:rPr>
            <w:b w:val="0"/>
            <w:noProof/>
            <w:webHidden/>
          </w:rPr>
          <w:instrText xml:space="preserve"> PAGEREF _Toc127279039 \h </w:instrText>
        </w:r>
        <w:r w:rsidR="006A520C" w:rsidRPr="006A520C">
          <w:rPr>
            <w:b w:val="0"/>
            <w:noProof/>
            <w:webHidden/>
          </w:rPr>
        </w:r>
        <w:r w:rsidR="006A520C" w:rsidRPr="006A520C">
          <w:rPr>
            <w:b w:val="0"/>
            <w:noProof/>
            <w:webHidden/>
          </w:rPr>
          <w:fldChar w:fldCharType="separate"/>
        </w:r>
        <w:r w:rsidR="006A520C" w:rsidRPr="006A520C">
          <w:rPr>
            <w:b w:val="0"/>
            <w:noProof/>
            <w:webHidden/>
          </w:rPr>
          <w:t>85</w:t>
        </w:r>
        <w:r w:rsidR="006A520C" w:rsidRPr="006A520C">
          <w:rPr>
            <w:b w:val="0"/>
            <w:noProof/>
            <w:webHidden/>
          </w:rPr>
          <w:fldChar w:fldCharType="end"/>
        </w:r>
      </w:hyperlink>
    </w:p>
    <w:p w14:paraId="618F78D2" w14:textId="630261D6" w:rsidR="006A520C" w:rsidRPr="006A520C" w:rsidRDefault="008E5810">
      <w:pPr>
        <w:pStyle w:val="21"/>
        <w:tabs>
          <w:tab w:val="right" w:leader="underscore" w:pos="9629"/>
        </w:tabs>
        <w:ind w:left="-9" w:hanging="79"/>
        <w:rPr>
          <w:rFonts w:asciiTheme="minorHAnsi" w:eastAsiaTheme="minorEastAsia" w:hAnsiTheme="minorHAnsi" w:cstheme="minorBidi"/>
          <w:b w:val="0"/>
          <w:bCs w:val="0"/>
          <w:noProof/>
        </w:rPr>
      </w:pPr>
      <w:hyperlink w:anchor="_Toc127279040" w:history="1">
        <w:r w:rsidR="006A520C" w:rsidRPr="006A520C">
          <w:rPr>
            <w:rStyle w:val="-"/>
            <w:b w:val="0"/>
            <w:noProof/>
          </w:rPr>
          <w:t>Δράση: 4Β.ια.3 Παροχή υπηρεσιών φροντίδας σε επίπεδο οικογενειών/ 4Β.ια.3.γ: Κέντρα Ημερήσιας Φροντίδας Ηλικιωμένων (ΚΗΦΗ)</w:t>
        </w:r>
        <w:r w:rsidR="006A520C" w:rsidRPr="006A520C">
          <w:rPr>
            <w:b w:val="0"/>
            <w:noProof/>
            <w:webHidden/>
          </w:rPr>
          <w:tab/>
        </w:r>
        <w:r w:rsidR="006A520C" w:rsidRPr="006A520C">
          <w:rPr>
            <w:b w:val="0"/>
            <w:noProof/>
            <w:webHidden/>
          </w:rPr>
          <w:fldChar w:fldCharType="begin"/>
        </w:r>
        <w:r w:rsidR="006A520C" w:rsidRPr="006A520C">
          <w:rPr>
            <w:b w:val="0"/>
            <w:noProof/>
            <w:webHidden/>
          </w:rPr>
          <w:instrText xml:space="preserve"> PAGEREF _Toc127279040 \h </w:instrText>
        </w:r>
        <w:r w:rsidR="006A520C" w:rsidRPr="006A520C">
          <w:rPr>
            <w:b w:val="0"/>
            <w:noProof/>
            <w:webHidden/>
          </w:rPr>
        </w:r>
        <w:r w:rsidR="006A520C" w:rsidRPr="006A520C">
          <w:rPr>
            <w:b w:val="0"/>
            <w:noProof/>
            <w:webHidden/>
          </w:rPr>
          <w:fldChar w:fldCharType="separate"/>
        </w:r>
        <w:r w:rsidR="006A520C" w:rsidRPr="006A520C">
          <w:rPr>
            <w:b w:val="0"/>
            <w:noProof/>
            <w:webHidden/>
          </w:rPr>
          <w:t>91</w:t>
        </w:r>
        <w:r w:rsidR="006A520C" w:rsidRPr="006A520C">
          <w:rPr>
            <w:b w:val="0"/>
            <w:noProof/>
            <w:webHidden/>
          </w:rPr>
          <w:fldChar w:fldCharType="end"/>
        </w:r>
      </w:hyperlink>
    </w:p>
    <w:p w14:paraId="581AF118" w14:textId="4DC9EEEB" w:rsidR="006A520C" w:rsidRPr="006A520C" w:rsidRDefault="008E5810">
      <w:pPr>
        <w:pStyle w:val="21"/>
        <w:tabs>
          <w:tab w:val="right" w:leader="underscore" w:pos="9629"/>
        </w:tabs>
        <w:ind w:left="-9" w:hanging="79"/>
        <w:rPr>
          <w:rFonts w:asciiTheme="minorHAnsi" w:eastAsiaTheme="minorEastAsia" w:hAnsiTheme="minorHAnsi" w:cstheme="minorBidi"/>
          <w:b w:val="0"/>
          <w:bCs w:val="0"/>
          <w:noProof/>
        </w:rPr>
      </w:pPr>
      <w:hyperlink w:anchor="_Toc127279041" w:history="1">
        <w:r w:rsidR="006A520C" w:rsidRPr="006A520C">
          <w:rPr>
            <w:rStyle w:val="-"/>
            <w:b w:val="0"/>
            <w:noProof/>
          </w:rPr>
          <w:t>Δράση: 4Β.ια.5 Παρεμβάσεις προς όφελος των γυναικών</w:t>
        </w:r>
        <w:r w:rsidR="006A520C" w:rsidRPr="006A520C">
          <w:rPr>
            <w:b w:val="0"/>
            <w:noProof/>
            <w:webHidden/>
          </w:rPr>
          <w:tab/>
        </w:r>
        <w:r w:rsidR="006A520C" w:rsidRPr="006A520C">
          <w:rPr>
            <w:b w:val="0"/>
            <w:noProof/>
            <w:webHidden/>
          </w:rPr>
          <w:fldChar w:fldCharType="begin"/>
        </w:r>
        <w:r w:rsidR="006A520C" w:rsidRPr="006A520C">
          <w:rPr>
            <w:b w:val="0"/>
            <w:noProof/>
            <w:webHidden/>
          </w:rPr>
          <w:instrText xml:space="preserve"> PAGEREF _Toc127279041 \h </w:instrText>
        </w:r>
        <w:r w:rsidR="006A520C" w:rsidRPr="006A520C">
          <w:rPr>
            <w:b w:val="0"/>
            <w:noProof/>
            <w:webHidden/>
          </w:rPr>
        </w:r>
        <w:r w:rsidR="006A520C" w:rsidRPr="006A520C">
          <w:rPr>
            <w:b w:val="0"/>
            <w:noProof/>
            <w:webHidden/>
          </w:rPr>
          <w:fldChar w:fldCharType="separate"/>
        </w:r>
        <w:r w:rsidR="006A520C" w:rsidRPr="006A520C">
          <w:rPr>
            <w:b w:val="0"/>
            <w:noProof/>
            <w:webHidden/>
          </w:rPr>
          <w:t>99</w:t>
        </w:r>
        <w:r w:rsidR="006A520C" w:rsidRPr="006A520C">
          <w:rPr>
            <w:b w:val="0"/>
            <w:noProof/>
            <w:webHidden/>
          </w:rPr>
          <w:fldChar w:fldCharType="end"/>
        </w:r>
      </w:hyperlink>
    </w:p>
    <w:p w14:paraId="1CA019A3" w14:textId="45F0C187" w:rsidR="006A520C" w:rsidRPr="006A520C" w:rsidRDefault="008E5810">
      <w:pPr>
        <w:pStyle w:val="21"/>
        <w:tabs>
          <w:tab w:val="right" w:leader="underscore" w:pos="9629"/>
        </w:tabs>
        <w:ind w:left="-9" w:hanging="79"/>
        <w:rPr>
          <w:rFonts w:asciiTheme="minorHAnsi" w:eastAsiaTheme="minorEastAsia" w:hAnsiTheme="minorHAnsi" w:cstheme="minorBidi"/>
          <w:b w:val="0"/>
          <w:bCs w:val="0"/>
          <w:noProof/>
        </w:rPr>
      </w:pPr>
      <w:hyperlink w:anchor="_Toc127279042" w:history="1">
        <w:r w:rsidR="006A520C" w:rsidRPr="006A520C">
          <w:rPr>
            <w:rStyle w:val="-"/>
            <w:b w:val="0"/>
            <w:noProof/>
          </w:rPr>
          <w:t>Δράση: 4Β.ια.9 Προώθηση και υποστήριξη παιδιών</w:t>
        </w:r>
        <w:r w:rsidR="006A520C" w:rsidRPr="006A520C">
          <w:rPr>
            <w:b w:val="0"/>
            <w:noProof/>
            <w:webHidden/>
          </w:rPr>
          <w:tab/>
        </w:r>
        <w:r w:rsidR="006A520C" w:rsidRPr="006A520C">
          <w:rPr>
            <w:b w:val="0"/>
            <w:noProof/>
            <w:webHidden/>
          </w:rPr>
          <w:fldChar w:fldCharType="begin"/>
        </w:r>
        <w:r w:rsidR="006A520C" w:rsidRPr="006A520C">
          <w:rPr>
            <w:b w:val="0"/>
            <w:noProof/>
            <w:webHidden/>
          </w:rPr>
          <w:instrText xml:space="preserve"> PAGEREF _Toc127279042 \h </w:instrText>
        </w:r>
        <w:r w:rsidR="006A520C" w:rsidRPr="006A520C">
          <w:rPr>
            <w:b w:val="0"/>
            <w:noProof/>
            <w:webHidden/>
          </w:rPr>
        </w:r>
        <w:r w:rsidR="006A520C" w:rsidRPr="006A520C">
          <w:rPr>
            <w:b w:val="0"/>
            <w:noProof/>
            <w:webHidden/>
          </w:rPr>
          <w:fldChar w:fldCharType="separate"/>
        </w:r>
        <w:r w:rsidR="006A520C" w:rsidRPr="006A520C">
          <w:rPr>
            <w:b w:val="0"/>
            <w:noProof/>
            <w:webHidden/>
          </w:rPr>
          <w:t>109</w:t>
        </w:r>
        <w:r w:rsidR="006A520C" w:rsidRPr="006A520C">
          <w:rPr>
            <w:b w:val="0"/>
            <w:noProof/>
            <w:webHidden/>
          </w:rPr>
          <w:fldChar w:fldCharType="end"/>
        </w:r>
      </w:hyperlink>
    </w:p>
    <w:p w14:paraId="4504359E" w14:textId="448447F6" w:rsidR="006A520C" w:rsidRPr="006A520C" w:rsidRDefault="008E5810">
      <w:pPr>
        <w:pStyle w:val="21"/>
        <w:tabs>
          <w:tab w:val="right" w:leader="underscore" w:pos="9629"/>
        </w:tabs>
        <w:ind w:left="-9" w:hanging="79"/>
        <w:rPr>
          <w:rFonts w:asciiTheme="minorHAnsi" w:eastAsiaTheme="minorEastAsia" w:hAnsiTheme="minorHAnsi" w:cstheme="minorBidi"/>
          <w:b w:val="0"/>
          <w:bCs w:val="0"/>
          <w:noProof/>
        </w:rPr>
      </w:pPr>
      <w:hyperlink w:anchor="_Toc127279043" w:history="1">
        <w:r w:rsidR="006A520C" w:rsidRPr="006A520C">
          <w:rPr>
            <w:rStyle w:val="-"/>
            <w:b w:val="0"/>
            <w:noProof/>
          </w:rPr>
          <w:t>Δράσεις: Τεχνική Βοήθεια ΕΚΤ+ &amp; Τεχνική Βοήθεια ΕΤΠΑ</w:t>
        </w:r>
        <w:r w:rsidR="006A520C" w:rsidRPr="006A520C">
          <w:rPr>
            <w:b w:val="0"/>
            <w:noProof/>
            <w:webHidden/>
          </w:rPr>
          <w:tab/>
        </w:r>
        <w:r w:rsidR="006A520C" w:rsidRPr="006A520C">
          <w:rPr>
            <w:b w:val="0"/>
            <w:noProof/>
            <w:webHidden/>
          </w:rPr>
          <w:fldChar w:fldCharType="begin"/>
        </w:r>
        <w:r w:rsidR="006A520C" w:rsidRPr="006A520C">
          <w:rPr>
            <w:b w:val="0"/>
            <w:noProof/>
            <w:webHidden/>
          </w:rPr>
          <w:instrText xml:space="preserve"> PAGEREF _Toc127279043 \h </w:instrText>
        </w:r>
        <w:r w:rsidR="006A520C" w:rsidRPr="006A520C">
          <w:rPr>
            <w:b w:val="0"/>
            <w:noProof/>
            <w:webHidden/>
          </w:rPr>
        </w:r>
        <w:r w:rsidR="006A520C" w:rsidRPr="006A520C">
          <w:rPr>
            <w:b w:val="0"/>
            <w:noProof/>
            <w:webHidden/>
          </w:rPr>
          <w:fldChar w:fldCharType="separate"/>
        </w:r>
        <w:r w:rsidR="006A520C" w:rsidRPr="006A520C">
          <w:rPr>
            <w:b w:val="0"/>
            <w:noProof/>
            <w:webHidden/>
          </w:rPr>
          <w:t>115</w:t>
        </w:r>
        <w:r w:rsidR="006A520C" w:rsidRPr="006A520C">
          <w:rPr>
            <w:b w:val="0"/>
            <w:noProof/>
            <w:webHidden/>
          </w:rPr>
          <w:fldChar w:fldCharType="end"/>
        </w:r>
      </w:hyperlink>
    </w:p>
    <w:p w14:paraId="77CDC241" w14:textId="57E3A5C6" w:rsidR="00650B7B" w:rsidRDefault="00650B7B" w:rsidP="00650B7B">
      <w:pPr>
        <w:ind w:left="-9" w:hanging="79"/>
      </w:pPr>
      <w:r w:rsidRPr="00236F8D">
        <w:fldChar w:fldCharType="end"/>
      </w:r>
    </w:p>
    <w:p w14:paraId="2BA23040" w14:textId="77777777" w:rsidR="00650B7B" w:rsidRDefault="00650B7B" w:rsidP="00650B7B">
      <w:pPr>
        <w:ind w:left="-9" w:hanging="79"/>
      </w:pPr>
    </w:p>
    <w:p w14:paraId="0EFF0672" w14:textId="77777777" w:rsidR="00650B7B" w:rsidRPr="00650B7B" w:rsidRDefault="00650B7B" w:rsidP="00650B7B">
      <w:pPr>
        <w:ind w:left="-9" w:hanging="79"/>
        <w:sectPr w:rsidR="00650B7B" w:rsidRPr="00650B7B" w:rsidSect="00C459F8">
          <w:headerReference w:type="even" r:id="rId17"/>
          <w:headerReference w:type="default" r:id="rId18"/>
          <w:footerReference w:type="default" r:id="rId19"/>
          <w:pgSz w:w="11906" w:h="16838"/>
          <w:pgMar w:top="993" w:right="1133" w:bottom="993" w:left="1134" w:header="709" w:footer="709" w:gutter="0"/>
          <w:cols w:space="708"/>
          <w:docGrid w:linePitch="360"/>
        </w:sectPr>
      </w:pPr>
    </w:p>
    <w:p w14:paraId="68A6FE15" w14:textId="77777777" w:rsidR="00606092" w:rsidRDefault="00606092" w:rsidP="000A1D33">
      <w:pPr>
        <w:pStyle w:val="1"/>
      </w:pPr>
      <w:bookmarkStart w:id="5" w:name="_Toc127279018"/>
      <w:r w:rsidRPr="00606092">
        <w:rPr>
          <w:rStyle w:val="Intro2"/>
          <w:rFonts w:asciiTheme="minorHAnsi" w:hAnsiTheme="minorHAnsi"/>
          <w:color w:val="auto"/>
          <w:sz w:val="22"/>
        </w:rPr>
        <w:lastRenderedPageBreak/>
        <w:t>Θεσμικό πλαίσιο που διέπει την επιλογή και έγκριση πράξεων</w:t>
      </w:r>
      <w:bookmarkEnd w:id="5"/>
    </w:p>
    <w:p w14:paraId="696E4E15" w14:textId="77777777" w:rsidR="00606092" w:rsidRPr="00606092" w:rsidRDefault="00606092" w:rsidP="00606092">
      <w:pPr>
        <w:spacing w:after="120" w:line="280" w:lineRule="exact"/>
        <w:ind w:left="-9" w:hanging="79"/>
        <w:rPr>
          <w:rFonts w:asciiTheme="minorHAnsi" w:hAnsiTheme="minorHAnsi" w:cstheme="minorHAnsi"/>
          <w:b/>
          <w:i/>
          <w:color w:val="8496B0" w:themeColor="text2" w:themeTint="99"/>
        </w:rPr>
      </w:pPr>
      <w:r w:rsidRPr="00606092">
        <w:rPr>
          <w:rFonts w:asciiTheme="minorHAnsi" w:hAnsiTheme="minorHAnsi" w:cstheme="minorHAnsi"/>
          <w:b/>
          <w:i/>
          <w:color w:val="8496B0" w:themeColor="text2" w:themeTint="99"/>
        </w:rPr>
        <w:t>Κανονισμός (ΕΕ) 2021/1060</w:t>
      </w:r>
    </w:p>
    <w:p w14:paraId="47B66F6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αρμοδιότητες της ΔΑ όσον αφορά στην επιλογή και έγκριση πράξεων προβλέπονται στον καν. (ΕΕ) 2021/1060 ως ακολούθως:</w:t>
      </w:r>
    </w:p>
    <w:p w14:paraId="3CDC4185" w14:textId="77777777" w:rsidR="00606092" w:rsidRPr="00C459F8" w:rsidRDefault="00606092" w:rsidP="00C459F8">
      <w:pPr>
        <w:spacing w:after="120" w:line="280" w:lineRule="exact"/>
        <w:ind w:leftChars="0" w:left="0" w:firstLineChars="0" w:firstLine="0"/>
        <w:jc w:val="both"/>
        <w:rPr>
          <w:rFonts w:asciiTheme="minorHAnsi" w:hAnsiTheme="minorHAnsi" w:cstheme="minorHAnsi"/>
          <w:u w:val="single"/>
        </w:rPr>
      </w:pPr>
      <w:r w:rsidRPr="00C459F8">
        <w:rPr>
          <w:rFonts w:asciiTheme="minorHAnsi" w:hAnsiTheme="minorHAnsi" w:cstheme="minorHAnsi"/>
          <w:u w:val="single"/>
        </w:rPr>
        <w:t>Άρθρο 73 Επιλογή πράξεων από τη διαχειριστική αρχή</w:t>
      </w:r>
    </w:p>
    <w:p w14:paraId="68CA5E4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Σύμφωνα με το άρθρο 73 του καν. 2021/1060 η ΔΑ καταρτίζει και εφαρμόζει κριτήρια και διαδικασίες που δεν εισάγουν διακρίσεις, είναι διαφανή, εξασφαλίζουν την προσβασιμότητα σε άτομα με αναπηρία και σε εμποδιζόμενα άτομα, διασφαλίζουν την ισότητα των φύλων και λαμβάνουν υπόψη τον Χάρτη των Θεμελιωδών Δικαιωμάτων της Ευρωπαϊκής Ένωσης, την αρχή της βιώσιμης ανάπτυξης και την ενωσιακή πολιτική στον τομέα του περιβάλλοντος, σύμφωνα με το άρθρο 11 και την παρ. 1 του άρθρου 191 της Συνθήκης για τη Λειτουργία της Ευρωπαϊκής Ένωσης (ΣΛΕΕ).  </w:t>
      </w:r>
    </w:p>
    <w:p w14:paraId="368F0D1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Ειδικότερα, σύμφωνα με το ανωτέρω άρθρο του κανονισμού, για την επιλογή των πράξεων η ΔΑ: </w:t>
      </w:r>
    </w:p>
    <w:p w14:paraId="28F67357"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εξασφαλίζει ότι οι επιλεγείσες πράξεις συμμορφώνονται με το πρόγραμμα, συμπεριλαμβανομένης της συνέπειάς τους με τις σχετικές στρατηγικές στις οποίες βασίζεται το πρόγραμμα, και ότι συμβάλλουν αποτελεσματικά στην επίτευξη των ειδικών στόχων του προγράμματος·</w:t>
      </w:r>
    </w:p>
    <w:p w14:paraId="11B3A2BB"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οι οποίες εμπίπτουν στο πεδίο εφαρμογής ενός αναγκαίου πρόσφορου όρου, συνάδουν με τις αντίστοιχες στρατηγικές και έγγραφα προγραμματισμού που έχουν καθοριστεί με στόχο την πλήρωση του εν λόγω αναγκαίου πρόσφορου όρου·</w:t>
      </w:r>
    </w:p>
    <w:p w14:paraId="33769668"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αντιπροσωπεύουν τη βέλτιστη σχέση μεταξύ του ποσού της στήριξης, των δραστηριοτήτων που αναλαμβάνονται και της επίτευξης των στόχων·</w:t>
      </w:r>
    </w:p>
    <w:p w14:paraId="6774EFA4"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επαληθεύει ότι ο δικαιούχος διαθέτει τους απαραίτητους χρηματοδοτικούς πόρους και μηχανισμούς για να καλύψει τα έξοδα λειτουργίας και συντήρησης για πράξεις που περιλαμβάνουν επενδύσεις σε υποδομές ή παραγωγικές επενδύσεις, ώστε να διασφαλίσει την οικονομική τους βιωσιμότητα·</w:t>
      </w:r>
    </w:p>
    <w:p w14:paraId="0C1A5AF2"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που εμπίπτουν στο πεδίο εφαρμογής της οδηγίας 2011/92/ΕΕ του Ευρωπαϊκού Κοινοβουλίου και του Συμβουλίου υπόκεινται σε εκτίμηση περιβαλλοντικών επιπτώσεων ή σε διαδικασία ελέγχου και ότι έχει ληφθεί δεόντως υπόψη η αξιολόγηση εναλλακτικών λύσεων, βάσει των απαιτήσεων της εν λόγω οδηγίας·</w:t>
      </w:r>
    </w:p>
    <w:p w14:paraId="6A1FACC2"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επαληθεύει ότι όταν οι πράξεις έχουν ξεκινήσει πριν από την υποβολή αίτησης για χρηματοδότηση στη διαχειριστική αρχή, τηρείται το εφαρμοστέο δίκαιο·</w:t>
      </w:r>
    </w:p>
    <w:p w14:paraId="5C338D2E"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εμπίπτουν στο πεδίο εφαρμογής του συγκεκριμένου Ταμείου και ότι εντάσσονται σε έναν τύπο παρέμβασης·</w:t>
      </w:r>
    </w:p>
    <w:p w14:paraId="40BBFD78"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πράξεις δεν περιλαμβάνουν δραστηριότητες οι οποίες αποτελούσαν τμήμα πράξης που υπόκειται σε μετεγκατάσταση σύμφωνα με το άρθρο 66 ή οι οποίες θα συνιστούσαν μεταφορά παραγωγικής δραστηριότητας σύμφωνα με το άρθρο 65 παράγραφος 1 στοιχείο α)·</w:t>
      </w:r>
    </w:p>
    <w:p w14:paraId="06F7C3AE"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δεν επηρεάζονται άμεσα από αιτιολογημένη γνώμη της Επιτροπής όσον αφορά παράβαση δυνάμει του άρθρου 258 ΣΛΕΕ η οποία θέτει σε κίνδυνο τη νομιμότητα και την κανονικότητα των δαπανών ή την επιτέλεση των πράξεων·</w:t>
      </w:r>
    </w:p>
    <w:p w14:paraId="6A1AB0F1"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την ενίσχυση της κλιματικής ανθεκτικότητας των επενδύσεων σε υποδομές που έχουν αναμενόμενη διάρκεια ζωής τουλάχιστον 5 ετών.</w:t>
      </w:r>
    </w:p>
    <w:p w14:paraId="1D02F960" w14:textId="77777777" w:rsidR="00606092" w:rsidRPr="00C459F8" w:rsidRDefault="00606092" w:rsidP="00C459F8">
      <w:pPr>
        <w:spacing w:after="120" w:line="280" w:lineRule="exact"/>
        <w:ind w:leftChars="0" w:left="0" w:firstLineChars="0" w:firstLine="0"/>
        <w:jc w:val="both"/>
        <w:rPr>
          <w:rFonts w:asciiTheme="minorHAnsi" w:hAnsiTheme="minorHAnsi" w:cstheme="minorHAnsi"/>
          <w:u w:val="single"/>
        </w:rPr>
      </w:pPr>
      <w:r w:rsidRPr="00C459F8">
        <w:rPr>
          <w:rFonts w:asciiTheme="minorHAnsi" w:hAnsiTheme="minorHAnsi" w:cstheme="minorHAnsi"/>
          <w:u w:val="single"/>
        </w:rPr>
        <w:t xml:space="preserve">Άρθρο 63 Επιλεξιμότητα </w:t>
      </w:r>
    </w:p>
    <w:p w14:paraId="162599F7" w14:textId="77777777" w:rsidR="00606092" w:rsidRPr="00606092" w:rsidRDefault="00606092" w:rsidP="00C459F8">
      <w:pPr>
        <w:pStyle w:val="Default"/>
        <w:spacing w:before="120" w:after="120" w:line="280" w:lineRule="exact"/>
        <w:jc w:val="both"/>
        <w:rPr>
          <w:rFonts w:asciiTheme="minorHAnsi" w:hAnsiTheme="minorHAnsi" w:cstheme="minorHAnsi"/>
          <w:sz w:val="22"/>
          <w:szCs w:val="22"/>
        </w:rPr>
      </w:pPr>
      <w:r w:rsidRPr="00606092">
        <w:rPr>
          <w:rFonts w:asciiTheme="minorHAnsi" w:hAnsiTheme="minorHAnsi" w:cstheme="minorHAnsi"/>
          <w:color w:val="auto"/>
          <w:sz w:val="22"/>
          <w:szCs w:val="22"/>
        </w:rPr>
        <w:t xml:space="preserve">Στο άρθρο 63 </w:t>
      </w:r>
      <w:r w:rsidRPr="00606092">
        <w:rPr>
          <w:rFonts w:asciiTheme="minorHAnsi" w:hAnsiTheme="minorHAnsi" w:cstheme="minorHAnsi"/>
          <w:sz w:val="22"/>
          <w:szCs w:val="22"/>
        </w:rPr>
        <w:t>του καν. 2021/1060 ρυθμίζο</w:t>
      </w:r>
      <w:r w:rsidRPr="00606092">
        <w:rPr>
          <w:rFonts w:asciiTheme="minorHAnsi" w:hAnsiTheme="minorHAnsi" w:cstheme="minorHAnsi"/>
          <w:color w:val="auto"/>
          <w:sz w:val="22"/>
          <w:szCs w:val="22"/>
        </w:rPr>
        <w:t xml:space="preserve">νται θέματα επιλεξιμότητας των δαπανών και συγκεκριμένα στην παρ. 6 προβλέπεται ότι οι πράξεις δεν επιλέγονται για στήριξη από τα Ταμεία σε περίπτωση που έχουν ολοκληρώσει το φυσικό αντικείμενό τους ή υλοποιηθεί πλήρως πριν να υποβληθεί η πρόταση από το </w:t>
      </w:r>
      <w:r w:rsidRPr="00606092">
        <w:rPr>
          <w:rFonts w:asciiTheme="minorHAnsi" w:hAnsiTheme="minorHAnsi" w:cstheme="minorHAnsi"/>
          <w:color w:val="auto"/>
          <w:sz w:val="22"/>
          <w:szCs w:val="22"/>
        </w:rPr>
        <w:lastRenderedPageBreak/>
        <w:t>δικαιούχο (αίτηση χρηματοδότησης) βάσει του Προγράμματος, ανεξαρτήτως του αν έχουν εκτελεστεί όλες οι σχετικές πληρωμές, με την επιφύλαξη της περ. β) της παρ. 1 του άρθρου 20 του κανονισμού για πράξεις που ανταποκρίνονται σε έκτακτες περιστάσεις. Επίσης, στην παρ. 9 του ίδιου άρθρου του κανονισμού ορίζεται ότι μ</w:t>
      </w:r>
      <w:r w:rsidRPr="00606092">
        <w:rPr>
          <w:rFonts w:asciiTheme="minorHAnsi" w:hAnsiTheme="minorHAnsi" w:cstheme="minorHAnsi"/>
          <w:sz w:val="22"/>
          <w:szCs w:val="22"/>
        </w:rPr>
        <w:t>ια πράξη μπορεί να λαμβάνει στήριξη από ένα ή περισσότερα Ταμεία ή από ένα ή περισσότερα Προγράμματα και από άλλα μέσα της Ένωσης. Στις περιπτώσεις αυτές, οι δαπάνες που δηλώνονται σε μια αίτηση πληρωμής για ένα από τα Ταμεία δεν δηλώνονται για κανένα από τα παρακάτω:</w:t>
      </w:r>
    </w:p>
    <w:p w14:paraId="3B905426" w14:textId="77777777" w:rsidR="00606092" w:rsidRPr="00606092" w:rsidRDefault="00606092" w:rsidP="00C459F8">
      <w:pPr>
        <w:pStyle w:val="Default"/>
        <w:numPr>
          <w:ilvl w:val="0"/>
          <w:numId w:val="24"/>
        </w:numPr>
        <w:spacing w:line="280" w:lineRule="exact"/>
        <w:ind w:left="0" w:firstLine="0"/>
        <w:contextualSpacing/>
        <w:jc w:val="both"/>
        <w:rPr>
          <w:rFonts w:asciiTheme="minorHAnsi" w:hAnsiTheme="minorHAnsi" w:cstheme="minorHAnsi"/>
          <w:sz w:val="22"/>
          <w:szCs w:val="22"/>
        </w:rPr>
      </w:pPr>
      <w:r w:rsidRPr="00606092">
        <w:rPr>
          <w:rFonts w:asciiTheme="minorHAnsi" w:hAnsiTheme="minorHAnsi" w:cstheme="minorHAnsi"/>
          <w:sz w:val="22"/>
          <w:szCs w:val="22"/>
        </w:rPr>
        <w:t>στήριξη από άλλο Ταμείο ή μέσο της Ένωσης</w:t>
      </w:r>
    </w:p>
    <w:p w14:paraId="2AF91138" w14:textId="77777777" w:rsidR="00606092" w:rsidRPr="00606092" w:rsidRDefault="00606092" w:rsidP="00C459F8">
      <w:pPr>
        <w:numPr>
          <w:ilvl w:val="1"/>
          <w:numId w:val="24"/>
        </w:numPr>
        <w:autoSpaceDE w:val="0"/>
        <w:autoSpaceDN w:val="0"/>
        <w:adjustRightInd w:val="0"/>
        <w:spacing w:line="280" w:lineRule="exact"/>
        <w:ind w:leftChars="0" w:left="0" w:firstLineChars="0" w:firstLine="0"/>
        <w:contextualSpacing/>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στήριξη από το ίδιο Ταμείο στο πλαίσιο άλλου Προγράμματος. </w:t>
      </w:r>
    </w:p>
    <w:p w14:paraId="30165BE6" w14:textId="77777777" w:rsidR="00606092" w:rsidRPr="00606092" w:rsidRDefault="00606092" w:rsidP="00C459F8">
      <w:pPr>
        <w:spacing w:after="120" w:line="280" w:lineRule="exact"/>
        <w:ind w:leftChars="0" w:left="0" w:firstLineChars="0" w:firstLine="0"/>
        <w:jc w:val="both"/>
        <w:rPr>
          <w:rFonts w:asciiTheme="minorHAnsi" w:hAnsiTheme="minorHAnsi" w:cstheme="minorHAnsi"/>
          <w:color w:val="0070C0"/>
        </w:rPr>
      </w:pPr>
    </w:p>
    <w:p w14:paraId="64D05620"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i/>
          <w:color w:val="8496B0" w:themeColor="text2" w:themeTint="99"/>
        </w:rPr>
      </w:pPr>
      <w:r w:rsidRPr="00606092">
        <w:rPr>
          <w:rFonts w:asciiTheme="minorHAnsi" w:hAnsiTheme="minorHAnsi" w:cstheme="minorHAnsi"/>
          <w:b/>
          <w:i/>
          <w:color w:val="8496B0" w:themeColor="text2" w:themeTint="99"/>
        </w:rPr>
        <w:t>Νόμος 4914/2022</w:t>
      </w:r>
    </w:p>
    <w:p w14:paraId="2785061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απαιτήσεις του καν. (ΕΕ) 2021/1060 έχουν ενσωματωθεί στον ν. 4914/2022 και συγκεκριμένα στο άρθρο 35 «Εξειδίκευση Προγράμματος», στο άρθρο 36 «Ένταξη πράξεων στα Προγράμματα», στο άρθρο 40 «Θέματα επιλεξιμότητας δαπανών στα Προγράμματα» και στο άρθρο 51 «Σύγκρουση συμφερόντων», όπου ρυθμίζονται ειδικότερα θέματα που αφορούν στην επιλογή και έγκριση των πράξεων. Σημειώνεται ότι:</w:t>
      </w:r>
    </w:p>
    <w:p w14:paraId="35472228" w14:textId="77777777" w:rsidR="00606092" w:rsidRPr="00606092" w:rsidRDefault="00606092" w:rsidP="00C459F8">
      <w:pPr>
        <w:pStyle w:val="af8"/>
        <w:numPr>
          <w:ilvl w:val="0"/>
          <w:numId w:val="27"/>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rPr>
        <w:t>Στο πλαίσιο της εξειδίκευσης του Προγράμματος, ο φορέας που υποβάλλει την πρόταση για την εξειδίκευση των δράσεων αιτιολογεί ότι η δράση ή το έργο που προτείνεται συνάδει με τις αντίστοιχες στρατηγικές και έγγραφα προγραμματισμού που έχουν καθοριστεί με στόχο την πλήρωση του σχετικού αναγκαίου πρόσφορου όρου.</w:t>
      </w:r>
    </w:p>
    <w:p w14:paraId="04F619CC"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Στην περίπτωση που ο αναγκαίος πρόσφορος όρος δεν εκπληρώνεται και ο φορέας πρότασης (της δράσης ή του έργου που προτείνεται για εξειδίκευση) είναι αρμόδιος για την εκπλήρωση του Α.Ο., τότε παραθέτει επίσης ενημέρωση και τεκμηρίωση πως οι προτεινόμενες δράσεις είναι συνεπείς με τις υπό διαμόρφωση στρατηγικές και το συναφές πλαίσιο (Νόμους, Υπ. Αποφάσεις, συστήματα) που η χώρα επεξεργάζεται με στόχο την πλήρωση ενός αναγκαίου πρόσφορου όρου. Στην περίπτωση που ο φορέας πρότασης δεν είναι και ο αρμόδιος φορέας για την εκπλήρωση του Α.Ο., για την ενημέρωση και τεκμηρίωση, ο φορέας πρότασης θα συνεργάζεται με την ΕΥΣΣΑ.</w:t>
      </w:r>
    </w:p>
    <w:p w14:paraId="7048629A" w14:textId="77777777" w:rsidR="00606092" w:rsidRPr="00606092" w:rsidRDefault="00606092" w:rsidP="00C459F8">
      <w:pPr>
        <w:pStyle w:val="af8"/>
        <w:numPr>
          <w:ilvl w:val="0"/>
          <w:numId w:val="27"/>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Κατά την αξιολόγηση των προτάσεων, η ΔΑ λαμβάνει υπόψη το Χάρτη των Θεμελιωδών Δικαιωμάτων της Ευρωπαϊκής Ένωσης και την τήρηση των αρχών και των δικαιωμάτων του. Τα σχετικά θεμελιώδη δικαιώματα που εξετάζονται είναι τα ακόλουθα: 8 Δεδομένα προσωπικού χαρακτήρα, 16 Επιχειρηματική ελευθερία, 21 Απαγόρευση διακρίσεων, 23 Ισότητα ανδρών και γυναικών, 26 Ένταξη ατόμων με αναπηρίες,  37 Προστασία του περιβάλλοντος, 41 Χρηστή διοίκηση, 42 Πρόσβαση στα έγγραφα και ανάλογα τις προς αξιολόγηση προτάσεων και: 16 Επιχειρηματική ελευθερία, 17 Ιδιοκτησία, 33 Οικογενειακή και επαγγελματική ζωή, 36 Πρόσβαση στις υπηρεσίες οικονομικού ενδιαφέροντος, 38 Προστασία του καταναλωτή. Εφόσον, η ΔΑ έχει υπόνοια/ένδειξη μη συμμόρφωσης σε αρχή ή δικαίωμα του Χάρτη ανατρέχει σε «Υποστηρικτική Λίστα κατά την αξιολόγηση, και επαλήθευση των πράξεων βάσει του Χάρτη Θεμελιωδών Δικαιωμάτων», η οποία δίνει κατευθυντήριες οδηγίες ως προς την τήρηση των αρχών και των δικαιωμάτων του Χάρτη, προκειμένου η ΔΑ να διαπιστώσει ως προς ποιο δικαίωμα δεν υπάρχει συμμόρφωση. Η ΔΑ λαμβάνει τα κατάλληλα μέτρα για τη βελτίωση της πρότασης. Στην περίπτωση που η πρόταση δεν μπορεί να βελτιωθεί η ΔΑ απορρίπτει την πρόταση. </w:t>
      </w:r>
    </w:p>
    <w:p w14:paraId="23FB9054" w14:textId="77777777" w:rsidR="00606092" w:rsidRPr="00606092" w:rsidRDefault="00606092" w:rsidP="00C459F8">
      <w:pPr>
        <w:pStyle w:val="af8"/>
        <w:numPr>
          <w:ilvl w:val="0"/>
          <w:numId w:val="27"/>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Το πλαίσιο πρόληψης και αντιμετώπισης της σύγκρουσης συμφερόντων τίθεται από τον Καν. 2018/1046 (Δημοσιονομικός Κανονισμός) και τις «Κατευθυντήριες γραμμές για την αποφυγή και τη διαχείριση συγκρούσεων συμφερόντων στο πλαίσιο του Δημοσιονομικού Κανονισμού». Με βάση το πλαίσιο αυτό, σύγκρουση συμφερόντων υφίσταται όταν η αμερόληπτη και αντικειμενική άσκηση των καθηκόντων δημοσιονομικού παράγοντα ή άλλου προσώπου, που συμμετέχει στην εκτέλεση του προϋπολογισμού, υπονομεύεται από οικογενειακούς ή συναισθηματικούς λόγους ή από πολιτικούς ή εθνικούς δεσμούς, από οικονομικό συμφέρον ή από οποιοδήποτε άλλο άμεσο ή έμμεσο προσωπικό συμφέρον.</w:t>
      </w:r>
    </w:p>
    <w:p w14:paraId="04DCAD0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lastRenderedPageBreak/>
        <w:t>Σε κάθε περίπτωση, σύμφωνα με τον Δημοσιονομικό Κανονισμό, απαγορεύεται σε κάθε πρόσωπο το οποίο εμπλέκεται στη διαδικασία της αξιολόγησης, να προβαίνει σε οποιαδήποτε ενέργεια από την οποία θα μπορούσε να προκύψει σύγκρουση των συμφερόντων του με τα συμφέροντα της Ένωσης. Λαμβάνει, επίσης, τα κατάλληλα μέτρα για την αποφυγή φαινομένων σύγκρουσης συμφερόντων στα καθήκοντα για τα οποία είναι αρμόδιο και για την αντιμετώπιση καταστάσεων που μπορεί αντικειμενικά να εκληφθούν ως σύγκρουση συμφερόντων.</w:t>
      </w:r>
    </w:p>
    <w:p w14:paraId="20E6961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Το στέλεχος/ στελέχη της ΔΑ ή οι εξωτερικοί αξιολογητές, πριν διενεργήσουν την αξιολόγηση μιας υποβληθείσας πρότασης, οφείλουν να επιβεβαιώσουν σε σχετικό πεδίο στο ΟΠΣ ότι δεν υφίσταται σύγκρουση συμφερόντων κατά την άσκηση της αρμοδιότητας της αξιολόγησης της εν λόγω πρότασης. Η επιβεβαίωση αυτή αποτελεί μέτρο πρόληψης σύγκρουσης συμφερόντων κατά την άσκηση των αρμοδιοτήτων διαχείρισης των Προγραμμάτων.</w:t>
      </w:r>
    </w:p>
    <w:p w14:paraId="49190B8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p>
    <w:p w14:paraId="60DC4110" w14:textId="77777777" w:rsidR="00606092" w:rsidRPr="00606092" w:rsidRDefault="00606092" w:rsidP="00C459F8">
      <w:pPr>
        <w:ind w:leftChars="0" w:left="0" w:firstLineChars="0" w:firstLine="0"/>
        <w:jc w:val="both"/>
        <w:rPr>
          <w:rFonts w:asciiTheme="minorHAnsi" w:hAnsiTheme="minorHAnsi" w:cstheme="minorHAnsi"/>
        </w:rPr>
      </w:pPr>
      <w:r w:rsidRPr="00606092">
        <w:rPr>
          <w:rFonts w:asciiTheme="minorHAnsi" w:hAnsiTheme="minorHAnsi" w:cstheme="minorHAnsi"/>
        </w:rPr>
        <w:br w:type="page"/>
      </w:r>
    </w:p>
    <w:p w14:paraId="7CB8E8C9" w14:textId="77777777" w:rsidR="00606092" w:rsidRPr="00606092" w:rsidRDefault="00606092" w:rsidP="00C459F8">
      <w:pPr>
        <w:pStyle w:val="1"/>
      </w:pPr>
      <w:bookmarkStart w:id="6" w:name="_Toc404622572"/>
      <w:bookmarkStart w:id="7" w:name="_Toc109392537"/>
      <w:bookmarkStart w:id="8" w:name="_Toc127279019"/>
      <w:r w:rsidRPr="00606092">
        <w:lastRenderedPageBreak/>
        <w:t>ΕΠΙΛΟΓΗ ΚΑΙ ΕΓΚΡΙΣΗ ΠΡΑΞΗΣ</w:t>
      </w:r>
      <w:bookmarkEnd w:id="6"/>
      <w:bookmarkEnd w:id="7"/>
      <w:bookmarkEnd w:id="8"/>
    </w:p>
    <w:p w14:paraId="5CC76F6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διαδικασία για την επιλογή και έγκριση πράξεων περιγράφεται στη </w:t>
      </w:r>
      <w:r w:rsidRPr="00606092">
        <w:rPr>
          <w:rFonts w:asciiTheme="minorHAnsi" w:hAnsiTheme="minorHAnsi" w:cstheme="minorHAnsi"/>
          <w:i/>
        </w:rPr>
        <w:t>Λειτουργική Περιοχή Ι</w:t>
      </w:r>
      <w:r w:rsidRPr="00606092">
        <w:rPr>
          <w:rFonts w:asciiTheme="minorHAnsi" w:hAnsiTheme="minorHAnsi" w:cstheme="minorHAnsi"/>
        </w:rPr>
        <w:t xml:space="preserve"> του Εγχειριδίου Συστήματος Διαχείρισης και Ελέγχου.</w:t>
      </w:r>
    </w:p>
    <w:p w14:paraId="6A09194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Βασικό στάδιο της διαδικασίας είναι η </w:t>
      </w:r>
      <w:r w:rsidRPr="00606092">
        <w:rPr>
          <w:rFonts w:asciiTheme="minorHAnsi" w:hAnsiTheme="minorHAnsi" w:cstheme="minorHAnsi"/>
          <w:i/>
        </w:rPr>
        <w:t>αξιολόγηση</w:t>
      </w:r>
      <w:r w:rsidRPr="00606092">
        <w:rPr>
          <w:rFonts w:asciiTheme="minorHAnsi" w:hAnsiTheme="minorHAnsi" w:cstheme="minorHAnsi"/>
        </w:rPr>
        <w:t xml:space="preserve"> των προτάσεων που υποβάλλουν οι δυνητικοί δικαιούχοι, κατόπιν πρόσκλησης που εκδίδει η ΔΑ. Η επιλογή της μεθοδολογίας αξιολόγησης, η προσαρμογή (προσθήκη, εξειδίκευση) των προτεινόμενων, στις παρούσες οδηγίες, κριτηρίων επιλογής πράξεων καθώς και η βαρύτητα και η βαθμολόγηση αυτών, που θα γίνει από τη ΔΑ, διαφοροποιείται/ προσαρμόζεται ανάλογα με τις δράσεις και τους ειδικότερους στόχους των προσκλήσεων. Η μεθοδολογία και τα κριτήρια που χρησιμοποιούνται για την επιλογή των πράξεων εγκρίνονται από την Επιτροπή Παρακολούθησης. </w:t>
      </w:r>
    </w:p>
    <w:p w14:paraId="7A1BC3B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Στην περίπτωση προσκλήσεων δράσεων με κοινά χαρακτηριστικά ή και περιεχόμενο από διαφορετικές ΔΑ (π.χ. πρόσκληση για τη βελτίωση υποδομών υγείας από δύο διαφορετικές ΕΥΔ ΠΕΠ) συστήνεται η εφαρμογή συναφών κριτηρίων, χάριν συνεκτικότητας. Για το σκοπό αυτό, στο πλαίσιο του χρονοπρογραμματισμού των προσκλήσεων (σύμφωνα με το άρθρο 49 του καν. 2021/1060) ενθαρρύνεται η αμοιβαία ενημέρωση των ΔΑ και η μεταξύ τους επικοινωνία με την υποστήριξη και σε συνεργασία με τις αρμόδιες Υπηρεσίες της ΕΑΣ.</w:t>
      </w:r>
    </w:p>
    <w:p w14:paraId="162FEDD1" w14:textId="77777777" w:rsidR="00606092" w:rsidRPr="00606092" w:rsidRDefault="00606092" w:rsidP="00C459F8">
      <w:pPr>
        <w:pStyle w:val="afe"/>
        <w:tabs>
          <w:tab w:val="clear" w:pos="567"/>
          <w:tab w:val="left" w:pos="0"/>
        </w:tabs>
        <w:spacing w:after="120" w:line="280" w:lineRule="exact"/>
        <w:rPr>
          <w:rFonts w:asciiTheme="minorHAnsi" w:hAnsiTheme="minorHAnsi" w:cstheme="minorHAnsi"/>
        </w:rPr>
      </w:pPr>
      <w:r w:rsidRPr="00606092">
        <w:rPr>
          <w:rFonts w:asciiTheme="minorHAnsi" w:hAnsiTheme="minorHAnsi" w:cstheme="minorHAnsi"/>
        </w:rPr>
        <w:t>Σε κάθε περίπτωση η μεθοδολογία αξιολόγησης και τα κριτήρια επιλογής πράξεων θα πρέπει να είναι διαφανή και σαφώς περιγεγραμμένα και να συνοδεύουν την πρόσκληση υποβολής προτάσεων, ώστε να είναι εκ των προτέρων γνωστοί οι όροι και οι προϋποθέσεις αξιολόγησης των προτάσεων.</w:t>
      </w:r>
    </w:p>
    <w:p w14:paraId="47C33687" w14:textId="77777777" w:rsidR="00606092" w:rsidRPr="00606092" w:rsidRDefault="00606092" w:rsidP="00C459F8">
      <w:pPr>
        <w:pStyle w:val="afe"/>
        <w:tabs>
          <w:tab w:val="clear" w:pos="567"/>
          <w:tab w:val="left" w:pos="0"/>
        </w:tabs>
        <w:spacing w:after="120" w:line="280" w:lineRule="exact"/>
        <w:rPr>
          <w:rFonts w:asciiTheme="minorHAnsi" w:hAnsiTheme="minorHAnsi" w:cstheme="minorHAnsi"/>
        </w:rPr>
      </w:pPr>
      <w:r w:rsidRPr="00606092">
        <w:rPr>
          <w:rFonts w:asciiTheme="minorHAnsi" w:hAnsiTheme="minorHAnsi" w:cstheme="minorHAnsi"/>
        </w:rPr>
        <w:t>Τα εγκεκριμένα κριτήρια δεν μπορούν να τροποποιούνται κατά τη διαδικασία της επιλογής των πράξεων στο πλαίσιο της ίδιας πρόσκλησης.</w:t>
      </w:r>
    </w:p>
    <w:p w14:paraId="270FBD73" w14:textId="77777777" w:rsidR="00606092" w:rsidRPr="00606092" w:rsidRDefault="00606092" w:rsidP="00C459F8">
      <w:pPr>
        <w:keepNext/>
        <w:keepLines/>
        <w:tabs>
          <w:tab w:val="left" w:pos="0"/>
        </w:tabs>
        <w:spacing w:before="240" w:after="120" w:line="280" w:lineRule="exact"/>
        <w:ind w:leftChars="0" w:left="0" w:firstLineChars="0" w:firstLine="0"/>
        <w:jc w:val="both"/>
        <w:outlineLvl w:val="1"/>
        <w:rPr>
          <w:rFonts w:asciiTheme="minorHAnsi" w:hAnsiTheme="minorHAnsi" w:cstheme="minorHAnsi"/>
          <w:b/>
          <w:bCs/>
        </w:rPr>
      </w:pPr>
      <w:bookmarkStart w:id="9" w:name="_Toc109392538"/>
    </w:p>
    <w:p w14:paraId="21E3A78A" w14:textId="77777777" w:rsidR="00606092" w:rsidRPr="00606092" w:rsidRDefault="00606092" w:rsidP="00C459F8">
      <w:pPr>
        <w:pStyle w:val="20"/>
        <w:ind w:left="0" w:firstLine="0"/>
      </w:pPr>
      <w:bookmarkStart w:id="10" w:name="_Toc127279020"/>
      <w:r w:rsidRPr="00606092">
        <w:t>2.1 Μεθοδολογία αξιολόγησης</w:t>
      </w:r>
      <w:bookmarkEnd w:id="9"/>
      <w:bookmarkEnd w:id="10"/>
    </w:p>
    <w:p w14:paraId="359F2CE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βασικές μεθοδολογίες αξιολόγησης είναι:</w:t>
      </w:r>
    </w:p>
    <w:p w14:paraId="368A769B" w14:textId="77777777" w:rsidR="00606092" w:rsidRPr="00606092" w:rsidRDefault="00606092" w:rsidP="00C459F8">
      <w:pPr>
        <w:pStyle w:val="af8"/>
        <w:numPr>
          <w:ilvl w:val="0"/>
          <w:numId w:val="25"/>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b/>
        </w:rPr>
        <w:t xml:space="preserve"> Άμεση Αξιολόγηση. </w:t>
      </w:r>
      <w:r w:rsidRPr="00606092">
        <w:rPr>
          <w:rFonts w:asciiTheme="minorHAnsi" w:hAnsiTheme="minorHAnsi" w:cstheme="minorHAnsi"/>
        </w:rPr>
        <w:t xml:space="preserve">Εφόσον επιλεγεί η άμεση αξιολόγηση, στην πρόσκληση ορίζεται η αρχική καθώς και η καταληκτική ημερομηνία υποβολής των προτάσεων των δυνητικών δικαιούχων. Κάθε πρόταση που υποβάλλεται αξιολογείται άμεσα χωρίς να απαιτείται να παρέλθει η προθεσμία υποβολής. Εφόσον η πρόταση ικανοποιεί τα κριτήρια που ορίζονται στην πρόσκληση προωθείται για ένταξη στο Πρόγραμμα. Η αξιολόγηση των υποβαλλομένων προτάσεων συνεχίζεται, με τη σειρά της ημερομηνίας και ώρας της ηλεκτρονικής υποβολής τους στο ΟΠΣ, μέχρι να εξαντληθεί ο διαθέσιμος προϋπολογισμός της πρόσκλησης ή αξιολογηθεί ο συνολικός αριθμός των προτάσεων. </w:t>
      </w:r>
    </w:p>
    <w:p w14:paraId="78F4E63B"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Στην περίπτωση εξάντλησης του διαθέσιμου προϋπολογισμού, η ΔΑ ενημερώνει τους δυνητικούς δικαιούχους μέσω του ιστότοπου του Προγράμματος.</w:t>
      </w:r>
    </w:p>
    <w:p w14:paraId="6631620A" w14:textId="77777777" w:rsidR="00606092" w:rsidRPr="00606092" w:rsidRDefault="00606092" w:rsidP="00C459F8">
      <w:pPr>
        <w:pStyle w:val="af8"/>
        <w:numPr>
          <w:ilvl w:val="0"/>
          <w:numId w:val="25"/>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b/>
        </w:rPr>
        <w:t xml:space="preserve">Συγκριτική Αξιολόγηση. </w:t>
      </w:r>
      <w:r w:rsidRPr="00606092">
        <w:rPr>
          <w:rFonts w:asciiTheme="minorHAnsi" w:hAnsiTheme="minorHAnsi" w:cstheme="minorHAnsi"/>
        </w:rPr>
        <w:t>Στη συγκριτική αξιολόγηση ορίζεται στην πρόσκληση η αρχική καθώς και η καταληκτική ημερομηνία μέχρι την οποία πρέπει να υποβληθούν οι προτάσεις των δυνητικών δικαιούχων. Η έναρξη της αξιολόγησης των προτάσεων ξεκινά μετά τη λήξη της προθεσμίας υποβολής των προτάσεων. Από τα κριτήρια τα οποία βαθμολογούνται προκύπτει η συνολική βαθμολογία της κάθε πρότασης, βάσει της οποίας θα καθοριστεί η σειρά κατάταξης των προτάσεων. Οι προτάσεις που επιλέγονται για χρηματοδότηση (μέχρι να εξαντληθεί ο διαθέσιμος προϋπολογισμός της πρόσκλησης) είναι εκείνες με τις υψηλότερες βαθμολογίες.</w:t>
      </w:r>
    </w:p>
    <w:p w14:paraId="0F8AF62C" w14:textId="77777777" w:rsidR="00D06FE7" w:rsidRPr="00606092" w:rsidRDefault="00D06FE7" w:rsidP="00C459F8">
      <w:pPr>
        <w:pStyle w:val="20"/>
        <w:keepLines/>
        <w:numPr>
          <w:ilvl w:val="1"/>
          <w:numId w:val="17"/>
        </w:numPr>
        <w:tabs>
          <w:tab w:val="left" w:pos="567"/>
        </w:tabs>
        <w:spacing w:before="360" w:after="120" w:line="280" w:lineRule="exact"/>
        <w:ind w:left="0" w:firstLine="0"/>
      </w:pPr>
      <w:bookmarkStart w:id="11" w:name="_Toc127279021"/>
      <w:r w:rsidRPr="00606092">
        <w:t>Επιλογή μεθοδολογίας αξιολόγησης</w:t>
      </w:r>
      <w:bookmarkEnd w:id="11"/>
      <w:r w:rsidRPr="00606092">
        <w:t xml:space="preserve"> </w:t>
      </w:r>
    </w:p>
    <w:p w14:paraId="6112B5F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Για τη λήψη της απόφασης σχετικά με τη μεθοδολογία αξιολόγησης που θα επιλεγεί, η ΔΑ τεκμηριώνει την καταλληλόλητα της επιλεγείσας μεθοδολογίας και εισηγείται σχετικά στην Επιτροπή Παρακολούθησης.</w:t>
      </w:r>
    </w:p>
    <w:p w14:paraId="25DBEFF2"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lastRenderedPageBreak/>
        <w:t>Κατά κανόνα η άμεση αξιολόγηση είναι ταχύτερη κατά τη διεκπεραίωσή της και επιτρέπει στους δυνητικούς δικαιούχους που διαθέτουν ετοιμότητα υποβολής προτάσεων (και πληρούν τις ελάχιστες προϋποθέσεις της πρόσκλησης) να χρηματοδοτηθούν χωρίς σημαντικές καθυστερήσεις, αφού κάθε πρόταση αξιολογείται με τη σειρά υποβολής της.</w:t>
      </w:r>
    </w:p>
    <w:p w14:paraId="0190CC44"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συγκριτική αξιολόγηση, παρά το γεγονός ότι κατά κανόνα είναι περισσότερο χρονοβόρα διαδικασία, καθώς προϋποθέτει να έχει υποβληθεί το σύνολο των προτάσεων για να αρχίσει η αξιολόγησή τους, πλεονεκτεί στην τεκμηρίωση της επιλογής των πλέον κατάλληλων πράξεων, αφού κάθε πρόταση συνοδεύεται από αναλυτική κλιμακούμενη βαθμολόγηση των κριτηρίων, βάσει της οποίας επιλέγονται τελικά οι προτάσεις με τη μεγαλύτερη συνολική βαθμολογία. </w:t>
      </w:r>
    </w:p>
    <w:p w14:paraId="2AF90CC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Για την επιλογή της καταλληλότερης μεθοδολογίας αξιολόγησης, ώστε να μεγιστοποιηθεί η συμβολή της χρηματοδότησης στην επίτευξη των στόχων του Προγράμματος, θα πρέπει να συνεκτιμώνται παράμετροι που συσχετίζονται με τα ειδικότερα χαρακτηριστικά των δράσεων που συμπεριλαμβάνονται σε κάθε πρόσκληση. Ενδεικτικά αναφέρονται:</w:t>
      </w:r>
    </w:p>
    <w:p w14:paraId="2F6BA0A9" w14:textId="77777777" w:rsidR="00606092" w:rsidRPr="00606092" w:rsidRDefault="00606092" w:rsidP="00C459F8">
      <w:pPr>
        <w:pStyle w:val="afe"/>
        <w:numPr>
          <w:ilvl w:val="0"/>
          <w:numId w:val="20"/>
        </w:numPr>
        <w:tabs>
          <w:tab w:val="clear" w:pos="567"/>
          <w:tab w:val="left" w:pos="284"/>
        </w:tabs>
        <w:spacing w:after="120" w:line="280" w:lineRule="exact"/>
        <w:ind w:left="0" w:firstLine="0"/>
        <w:rPr>
          <w:rFonts w:asciiTheme="minorHAnsi" w:hAnsiTheme="minorHAnsi" w:cstheme="minorHAnsi"/>
        </w:rPr>
      </w:pPr>
      <w:r w:rsidRPr="00606092">
        <w:rPr>
          <w:rFonts w:asciiTheme="minorHAnsi" w:hAnsiTheme="minorHAnsi" w:cstheme="minorHAnsi"/>
        </w:rPr>
        <w:t>το πλήθος και οι αρμοδιότητες των δυνητικών δικαιούχων</w:t>
      </w:r>
    </w:p>
    <w:p w14:paraId="4EFF3020" w14:textId="77777777" w:rsidR="00606092" w:rsidRPr="00606092" w:rsidRDefault="00606092" w:rsidP="00C459F8">
      <w:pPr>
        <w:pStyle w:val="afe"/>
        <w:tabs>
          <w:tab w:val="clear" w:pos="567"/>
          <w:tab w:val="left" w:pos="284"/>
        </w:tabs>
        <w:spacing w:after="120" w:line="280" w:lineRule="exact"/>
        <w:rPr>
          <w:rFonts w:asciiTheme="minorHAnsi" w:hAnsiTheme="minorHAnsi" w:cstheme="minorHAnsi"/>
        </w:rPr>
      </w:pPr>
      <w:r w:rsidRPr="00606092">
        <w:rPr>
          <w:rFonts w:asciiTheme="minorHAnsi" w:hAnsiTheme="minorHAnsi" w:cstheme="minorHAnsi"/>
        </w:rPr>
        <w:t>Στην περίπτωση που η πρόσκληση απευθύνεται σε συγκεκριμένο δυνητικό δικαιούχο (π.χ. λόγω θεσμικής αποκλειστικής αρμοδιότητας) είναι προφανές ότι θα επιλεγεί η άμεση αξιολόγηση. Αντιθέτως, για προσκλήσεις που απευθύνονται σε πολλούς δυνητικούς δικαιούχους που διεκδικούν «ανταγωνιστικά» την χρηματοδότηση στο πλαίσιο της ίδιας πρόσκλησης κατά κανόνα επιλέγεται η συγκριτική αξιολόγηση.</w:t>
      </w:r>
    </w:p>
    <w:p w14:paraId="2EE60AB7" w14:textId="77777777" w:rsidR="00606092" w:rsidRPr="00606092" w:rsidRDefault="00606092" w:rsidP="00C459F8">
      <w:pPr>
        <w:pStyle w:val="afe"/>
        <w:numPr>
          <w:ilvl w:val="0"/>
          <w:numId w:val="20"/>
        </w:numPr>
        <w:tabs>
          <w:tab w:val="clear" w:pos="567"/>
          <w:tab w:val="left" w:pos="284"/>
        </w:tabs>
        <w:spacing w:line="280" w:lineRule="exact"/>
        <w:ind w:left="0" w:firstLine="0"/>
        <w:rPr>
          <w:rFonts w:asciiTheme="minorHAnsi" w:hAnsiTheme="minorHAnsi" w:cstheme="minorHAnsi"/>
        </w:rPr>
      </w:pPr>
      <w:r w:rsidRPr="00606092">
        <w:rPr>
          <w:rFonts w:asciiTheme="minorHAnsi" w:hAnsiTheme="minorHAnsi" w:cstheme="minorHAnsi"/>
        </w:rPr>
        <w:t xml:space="preserve">το φυσικό αντικείμενο των πράξεων </w:t>
      </w:r>
    </w:p>
    <w:p w14:paraId="4A35CA6C" w14:textId="77777777" w:rsidR="00606092" w:rsidRPr="00606092" w:rsidRDefault="00606092" w:rsidP="00C459F8">
      <w:pPr>
        <w:pStyle w:val="afe"/>
        <w:tabs>
          <w:tab w:val="clear" w:pos="567"/>
          <w:tab w:val="left" w:pos="284"/>
        </w:tabs>
        <w:spacing w:line="280" w:lineRule="exact"/>
        <w:rPr>
          <w:rFonts w:asciiTheme="minorHAnsi" w:hAnsiTheme="minorHAnsi" w:cstheme="minorHAnsi"/>
        </w:rPr>
      </w:pPr>
      <w:r w:rsidRPr="00606092">
        <w:rPr>
          <w:rFonts w:asciiTheme="minorHAnsi" w:hAnsiTheme="minorHAnsi" w:cstheme="minorHAnsi"/>
        </w:rPr>
        <w:t>Η συγκριτική αξιολόγηση ενδείκνυται κατεξοχήν σε περιπτώσεις ομοειδών πράξεων με κοινά χαρακτηριστικά όσον αφορά το φυσικό τους αντικείμενο, για τις οποίες η σύγκριση είναι ευχερέστερη. Παράδειγμα σε κατηγορίες πράξεων όπως είναι τα ερευνητικά προγράμματα, η συγκριτική αξιολόγηση πλεονεκτεί έναντι της άμεσης. Η άμεση αξιολόγηση είναι προσφορότερη για πράξεις, η υλοποίηση των οποίων είναι επιβεβλημένη από ανελαστικές υποχρεώσεις της χώρας σε επίπεδο ΕΕ, και περιγράφονται με σαφήνεια στην πρόσκληση.</w:t>
      </w:r>
    </w:p>
    <w:p w14:paraId="0CA37711" w14:textId="77777777" w:rsidR="00606092" w:rsidRPr="00D06FE7" w:rsidRDefault="00606092" w:rsidP="00C459F8">
      <w:pPr>
        <w:pStyle w:val="afe"/>
        <w:numPr>
          <w:ilvl w:val="0"/>
          <w:numId w:val="20"/>
        </w:numPr>
        <w:tabs>
          <w:tab w:val="clear" w:pos="567"/>
          <w:tab w:val="left" w:pos="284"/>
        </w:tabs>
        <w:spacing w:after="120" w:line="280" w:lineRule="exact"/>
        <w:ind w:left="0" w:firstLine="0"/>
        <w:rPr>
          <w:rFonts w:asciiTheme="minorHAnsi" w:hAnsiTheme="minorHAnsi" w:cstheme="minorHAnsi"/>
        </w:rPr>
      </w:pPr>
      <w:r w:rsidRPr="00D06FE7">
        <w:rPr>
          <w:rFonts w:asciiTheme="minorHAnsi" w:hAnsiTheme="minorHAnsi" w:cstheme="minorHAnsi"/>
        </w:rPr>
        <w:t>το ύψος του διαθέσιμου προϋπολογισμού (συγχρηματοδοτούμενη δημόσια δαπάνη)</w:t>
      </w:r>
    </w:p>
    <w:p w14:paraId="761B74E1" w14:textId="77777777" w:rsidR="00606092" w:rsidRPr="00606092" w:rsidRDefault="00606092" w:rsidP="00C459F8">
      <w:pPr>
        <w:pStyle w:val="afe"/>
        <w:tabs>
          <w:tab w:val="clear" w:pos="567"/>
          <w:tab w:val="left" w:pos="284"/>
        </w:tabs>
        <w:spacing w:after="120" w:line="280" w:lineRule="exact"/>
        <w:rPr>
          <w:rFonts w:asciiTheme="minorHAnsi" w:hAnsiTheme="minorHAnsi" w:cstheme="minorHAnsi"/>
        </w:rPr>
      </w:pPr>
      <w:r w:rsidRPr="00D06FE7">
        <w:rPr>
          <w:rFonts w:asciiTheme="minorHAnsi" w:hAnsiTheme="minorHAnsi" w:cstheme="minorHAnsi"/>
        </w:rPr>
        <w:t>Εφόσον οι πόροι που θα διατεθούν μέσω της πρόσκλησης εκτιμάται ότι επαρκούν για τη χρηματοδότηση των προτάσεων που τελικά θα υποβληθούν (π.χ. πράξεις υποδομών όπου είναι γνωστές στη ΔΑ οι ανάγκες που πρέπει να καλυφθούν) κατά κανόνα επιλέγεται η άμεση αξιολόγηση (εφόσον άλλοι παράγοντες δεν συνηγορούν για το αντίθετο). Αντίθετα, αν ο διαθέσιμος προϋπολογισμός δεν μπορεί να καλύψει το σύνολο των καταγεγραμμένων αναγκών,</w:t>
      </w:r>
      <w:r w:rsidRPr="00606092">
        <w:rPr>
          <w:rFonts w:asciiTheme="minorHAnsi" w:hAnsiTheme="minorHAnsi" w:cstheme="minorHAnsi"/>
        </w:rPr>
        <w:t xml:space="preserve"> είναι σκόπιμη η επιλογή της συγκριτικής αξιολόγησης.</w:t>
      </w:r>
    </w:p>
    <w:p w14:paraId="165FD44D" w14:textId="77777777" w:rsidR="00606092" w:rsidRPr="00606092" w:rsidRDefault="00606092" w:rsidP="00C459F8">
      <w:pPr>
        <w:pStyle w:val="afe"/>
        <w:numPr>
          <w:ilvl w:val="0"/>
          <w:numId w:val="20"/>
        </w:numPr>
        <w:tabs>
          <w:tab w:val="clear" w:pos="567"/>
          <w:tab w:val="left" w:pos="284"/>
        </w:tabs>
        <w:spacing w:after="60" w:line="280" w:lineRule="exact"/>
        <w:ind w:left="0" w:firstLine="0"/>
        <w:rPr>
          <w:rFonts w:asciiTheme="minorHAnsi" w:hAnsiTheme="minorHAnsi" w:cstheme="minorHAnsi"/>
        </w:rPr>
      </w:pPr>
      <w:r w:rsidRPr="00606092">
        <w:rPr>
          <w:rFonts w:asciiTheme="minorHAnsi" w:hAnsiTheme="minorHAnsi" w:cstheme="minorHAnsi"/>
        </w:rPr>
        <w:t>Τμηματοποιημένα έργα (</w:t>
      </w:r>
      <w:r w:rsidRPr="00606092">
        <w:rPr>
          <w:rFonts w:asciiTheme="minorHAnsi" w:hAnsiTheme="minorHAnsi" w:cstheme="minorHAnsi"/>
          <w:lang w:val="en-US"/>
        </w:rPr>
        <w:t>phased</w:t>
      </w:r>
      <w:r w:rsidRPr="00606092">
        <w:rPr>
          <w:rFonts w:asciiTheme="minorHAnsi" w:hAnsiTheme="minorHAnsi" w:cstheme="minorHAnsi"/>
        </w:rPr>
        <w:t>)</w:t>
      </w:r>
    </w:p>
    <w:p w14:paraId="75604B7C" w14:textId="77777777" w:rsidR="00606092" w:rsidRPr="00606092" w:rsidRDefault="00606092" w:rsidP="00C459F8">
      <w:pPr>
        <w:pStyle w:val="Default"/>
        <w:spacing w:before="120" w:after="120" w:line="280" w:lineRule="exact"/>
        <w:jc w:val="both"/>
        <w:rPr>
          <w:rFonts w:asciiTheme="minorHAnsi" w:hAnsiTheme="minorHAnsi" w:cstheme="minorHAnsi"/>
          <w:sz w:val="22"/>
          <w:szCs w:val="22"/>
        </w:rPr>
      </w:pPr>
      <w:r w:rsidRPr="00606092">
        <w:rPr>
          <w:rFonts w:asciiTheme="minorHAnsi" w:hAnsiTheme="minorHAnsi" w:cstheme="minorHAnsi"/>
          <w:sz w:val="22"/>
          <w:szCs w:val="22"/>
        </w:rPr>
        <w:t>Για τα τμηματοποιημένα (</w:t>
      </w:r>
      <w:r w:rsidRPr="00606092">
        <w:rPr>
          <w:rFonts w:asciiTheme="minorHAnsi" w:hAnsiTheme="minorHAnsi" w:cstheme="minorHAnsi"/>
          <w:sz w:val="22"/>
          <w:szCs w:val="22"/>
          <w:lang w:val="en-US"/>
        </w:rPr>
        <w:t>phased</w:t>
      </w:r>
      <w:r w:rsidRPr="00606092">
        <w:rPr>
          <w:rFonts w:asciiTheme="minorHAnsi" w:hAnsiTheme="minorHAnsi" w:cstheme="minorHAnsi"/>
          <w:sz w:val="22"/>
          <w:szCs w:val="22"/>
        </w:rPr>
        <w:t xml:space="preserve">) έργα επιλέγεται αποκλειστικά η άμεση αξιολόγηση. Σύμφωνα με το σχέδιο του καν. «για την τροποποίηση του κανονισμού (ΕΕ) αριθ. 1303/2013 και του 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 μία πράξη με συνολικό κόστος που υπερβαίνει το 1.000.000 ευρώ, η οποία επιλέχθηκε για στήριξη και άρχισε πριν από τις 29 Ιουνίου 2022 μπορεί να ενταχθεί κατά παρέκκλιση από το άρθρο 73 παράγραφοι 1 και 2, εφόσον πληρούνται και οι ακόλουθες προϋποθέσεις: </w:t>
      </w:r>
    </w:p>
    <w:p w14:paraId="0A3CD920" w14:textId="77777777" w:rsidR="00606092" w:rsidRPr="00606092" w:rsidRDefault="00606092" w:rsidP="00C459F8">
      <w:pPr>
        <w:autoSpaceDE w:val="0"/>
        <w:autoSpaceDN w:val="0"/>
        <w:adjustRightInd w:val="0"/>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α) η πράξη περιλαμβάνει δύο στάδια που είναι αναγνωρίσιμα από οικονομική άποψη και διαθέτουν χωριστές διαδρομές ελέγχου </w:t>
      </w:r>
    </w:p>
    <w:p w14:paraId="5B624484" w14:textId="77777777" w:rsidR="00606092" w:rsidRPr="00606092" w:rsidRDefault="00606092" w:rsidP="00C459F8">
      <w:pPr>
        <w:tabs>
          <w:tab w:val="left" w:pos="284"/>
        </w:tabs>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β) η πράξη εμπίπτει σε δράσεις που έχουν προγραμματιστεί στο πλαίσιο σχετικού ειδικού στόχου και αποδίδεται σε τύπο παρέμβασης σύμφωνα με το παράρτημα I·του καν. 2021/1060, όπως αυτό διαμορφώνεται με το </w:t>
      </w:r>
      <w:r w:rsidRPr="00606092">
        <w:rPr>
          <w:rFonts w:asciiTheme="minorHAnsi" w:hAnsiTheme="minorHAnsi" w:cstheme="minorHAnsi"/>
        </w:rPr>
        <w:t xml:space="preserve">σχέδιο του καν. για την τροποποίηση του κανονισμού (ΕΕ) αριθ. 1303/2013 και του </w:t>
      </w:r>
      <w:r w:rsidRPr="00606092">
        <w:rPr>
          <w:rFonts w:asciiTheme="minorHAnsi" w:hAnsiTheme="minorHAnsi" w:cstheme="minorHAnsi"/>
        </w:rPr>
        <w:lastRenderedPageBreak/>
        <w:t>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w:t>
      </w:r>
    </w:p>
    <w:p w14:paraId="63EB5604" w14:textId="77777777" w:rsidR="00606092" w:rsidRPr="00606092" w:rsidRDefault="00606092" w:rsidP="00C459F8">
      <w:pPr>
        <w:autoSpaceDE w:val="0"/>
        <w:autoSpaceDN w:val="0"/>
        <w:adjustRightInd w:val="0"/>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γ) οι δαπάνες που περιλαμβάνονται σε μια αίτηση πληρωμής σε σχέση με το πρώτο στάδιο δεν περιλαμβάνονται σε καμία αίτηση πληρωμής σε σχέση με το δεύτερο στάδιο.</w:t>
      </w:r>
    </w:p>
    <w:p w14:paraId="564FBE07" w14:textId="77777777" w:rsidR="00606092" w:rsidRPr="00606092" w:rsidRDefault="00606092" w:rsidP="00C459F8">
      <w:pPr>
        <w:tabs>
          <w:tab w:val="left" w:pos="284"/>
        </w:tabs>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δ) το κράτος μέλος δεσμεύεται να ολοκληρώσει κατά την περίοδο προγραμματισμού και να καταστήσει επιχειρησιακό το δεύτερο και τελικό στάδιο στην τελική έκθεση υλοποίησης, ή στο πλαίσιο του Ευρωπαϊκού Ταμείου Θάλασσας και Αλιείας στην τελευταία ετήσια έκθεση υλοποίησης, που υποβάλλεται σύμφωνα με το άρθρο 141 του κανονισμού (ΕΕ) αριθ. 1303/2013.</w:t>
      </w:r>
    </w:p>
    <w:p w14:paraId="4C3A05EF" w14:textId="77777777" w:rsidR="00606092" w:rsidRPr="00606092" w:rsidRDefault="00606092" w:rsidP="00C459F8">
      <w:pPr>
        <w:pStyle w:val="af8"/>
        <w:numPr>
          <w:ilvl w:val="0"/>
          <w:numId w:val="20"/>
        </w:numPr>
        <w:tabs>
          <w:tab w:val="left" w:pos="284"/>
        </w:tabs>
        <w:spacing w:before="120" w:after="6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Έργα στρατηγικής σημασίας</w:t>
      </w:r>
    </w:p>
    <w:p w14:paraId="6902712C" w14:textId="77777777" w:rsidR="00606092" w:rsidRPr="00606092" w:rsidRDefault="00606092" w:rsidP="00C459F8">
      <w:pPr>
        <w:tabs>
          <w:tab w:val="left" w:pos="284"/>
        </w:tabs>
        <w:spacing w:before="6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Για τα έργα στρατηγικής σημασίας επιλέγεται αποκλειστικά η άμεση αξιολόγηση.</w:t>
      </w:r>
    </w:p>
    <w:p w14:paraId="1DBC8C8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Είναι προφανές ότι όλες οι ανωτέρω παράμετροι πρέπει να συνεκτιμώνται συνδυαστικά κατά την επιλογή της μεθοδολογίας αξιολόγησης των προτάσεων.</w:t>
      </w:r>
    </w:p>
    <w:p w14:paraId="65683EA8" w14:textId="77777777" w:rsidR="00606092" w:rsidRPr="00606092" w:rsidRDefault="00606092" w:rsidP="00C459F8">
      <w:pPr>
        <w:pStyle w:val="20"/>
        <w:keepLines/>
        <w:numPr>
          <w:ilvl w:val="1"/>
          <w:numId w:val="17"/>
        </w:numPr>
        <w:tabs>
          <w:tab w:val="left" w:pos="567"/>
        </w:tabs>
        <w:spacing w:before="360" w:after="120" w:line="280" w:lineRule="exact"/>
        <w:ind w:left="0" w:firstLine="0"/>
      </w:pPr>
      <w:bookmarkStart w:id="12" w:name="_Toc109392539"/>
      <w:bookmarkStart w:id="13" w:name="_Toc127279022"/>
      <w:bookmarkStart w:id="14" w:name="_Toc404622575"/>
      <w:r w:rsidRPr="00606092">
        <w:t>Αξιολόγηση προτάσεων</w:t>
      </w:r>
      <w:bookmarkEnd w:id="12"/>
      <w:bookmarkEnd w:id="13"/>
    </w:p>
    <w:p w14:paraId="6B38998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Σύμφωνα με τη διαδικασία ΔΙ_2: Επιλογή και έγκριση πράξης (πράξεις πλην ΚΕ) οι προτάσεις υποβάλλονται αποκλειστικά ηλεκτρονικά μέσω του ΟΠΣ. Κατά την ηλεκτρονική υποβολή της πρότασης, γίνεται από το πληροφοριακό σύστημα (ΟΠΣ) ένας </w:t>
      </w:r>
      <w:r w:rsidRPr="00606092">
        <w:rPr>
          <w:rFonts w:asciiTheme="minorHAnsi" w:hAnsiTheme="minorHAnsi" w:cstheme="minorHAnsi"/>
          <w:b/>
        </w:rPr>
        <w:t>αρχικός έλεγχος συμβατότητας της πρότασης</w:t>
      </w:r>
      <w:r w:rsidRPr="00606092">
        <w:rPr>
          <w:rFonts w:asciiTheme="minorHAnsi" w:hAnsiTheme="minorHAnsi" w:cstheme="minorHAnsi"/>
        </w:rPr>
        <w:t>, προκειμένου να επιτραπεί ή όχι η υποβολή της, με τον οποίο επιβεβαιώνεται ότι:</w:t>
      </w:r>
    </w:p>
    <w:p w14:paraId="7566E2D3"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Η ημερομηνία υποβολής της πρότασης είναι εντός της προθεσμίας που τίθεται στην πρόσκληση.</w:t>
      </w:r>
    </w:p>
    <w:p w14:paraId="0718B291"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 xml:space="preserve">Ο αιτούμενος προϋπολογισμός της πρότασης είναι εντός ορίων, εφόσον τίθενται στην πρόσκληση. </w:t>
      </w:r>
    </w:p>
    <w:p w14:paraId="5987062B"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Το τεχνικό δελτίο είναι πλήρως συμπληρωμένο.</w:t>
      </w:r>
    </w:p>
    <w:p w14:paraId="2C0480E1"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Η περίοδος υλοποίησης της προτεινόμενης προς συγχρηματοδότηση πράξης εμπίπτει εντός της περιόδου επιλεξιμότητας των δαπανών, όπως αυτή ορίζεται στην πρόσκληση.</w:t>
      </w:r>
    </w:p>
    <w:p w14:paraId="43D108BC"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Έχει συμπληρωθεί το πεδίο που αφορά στη μη ολοκλήρωση του φυσικού αντικειμένου της προτεινόμενης πράξης (σύμφωνα με την παρ. 6, άρθρο 63 του καν. 2021/1060) (πεδίο στην υπεύθυνη δήλωση που συνοδεύει το τεχνικό δελτίο πράξης).</w:t>
      </w:r>
    </w:p>
    <w:p w14:paraId="4548FBB3" w14:textId="77777777" w:rsidR="00606092" w:rsidRPr="00D06FE7" w:rsidRDefault="00606092" w:rsidP="00C459F8">
      <w:pPr>
        <w:pStyle w:val="afe"/>
        <w:numPr>
          <w:ilvl w:val="0"/>
          <w:numId w:val="21"/>
        </w:numPr>
        <w:tabs>
          <w:tab w:val="clear" w:pos="567"/>
          <w:tab w:val="left" w:pos="709"/>
        </w:tabs>
        <w:spacing w:after="120" w:line="280" w:lineRule="exact"/>
        <w:ind w:left="0" w:firstLine="0"/>
        <w:rPr>
          <w:rFonts w:asciiTheme="minorHAnsi" w:hAnsiTheme="minorHAnsi" w:cstheme="minorHAnsi"/>
        </w:rPr>
      </w:pPr>
      <w:r w:rsidRPr="00D06FE7">
        <w:rPr>
          <w:rFonts w:asciiTheme="minorHAnsi" w:hAnsiTheme="minorHAnsi" w:cstheme="minorHAnsi"/>
        </w:rPr>
        <w:t>Έχει συμπληρωθεί το πεδίο που αφορά στη βεβαίωση του δικαιούχου ότι η προτεινόμενη πράξη δεν περιλαμβάνει δραστηριότητες οι οποίες αποτελούσαν τμήμα πράξης που υπόκειται σε μετεγκατάσταση (σύμφωνα με την παρ. 1, άρθρο 66 του καν. 2021/1060), ή οι οποίες θα συνιστούσαν μεταφορά παραγωγικής δραστηριότητας (σύμφωνα με το στοιχείο α), παρ. 1, άρθρο 65 του καν. 2021/1060) (πεδίο στην υπεύθυνη δήλωση που συνοδεύει το τεχνικό δελτίο πράξης).</w:t>
      </w:r>
    </w:p>
    <w:p w14:paraId="1BECCEFB" w14:textId="77777777" w:rsidR="00606092" w:rsidRPr="00606092"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Έχει συμπληρωθεί το πεδίο που αφορά στη διασφάλιση της μη διπλής χρηματοδότησης της ίδιας δαπάνης από άλλο Ταμείο ή μέσο της Ένωσης ή από άλλο πρόγραμμα ευρωπαϊκό ή</w:t>
      </w:r>
      <w:r w:rsidRPr="00606092">
        <w:rPr>
          <w:rFonts w:asciiTheme="minorHAnsi" w:hAnsiTheme="minorHAnsi" w:cstheme="minorHAnsi"/>
        </w:rPr>
        <w:t xml:space="preserve"> εθνικό, στο πλαίσιο της τρέχουσας ή προηγούμενης προγραμματικής περιόδου (σύμφωνα με την παρ. 9, του άρθρου 63 του καν. 2021/1060) (πεδίο στην υπεύθυνη δήλωση που συνοδεύει το τεχνικό δελτίο πράξης).</w:t>
      </w:r>
    </w:p>
    <w:p w14:paraId="66CD3B90"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 συνέχεια και εφόσον έχουν διασφαλιστεί οι παραπάνω προϋποθέσεις, η αξιολόγηση των προς χρηματοδότηση πράξεων διενεργείται σε δύο στάδια:</w:t>
      </w:r>
    </w:p>
    <w:p w14:paraId="6A72EEFB" w14:textId="77777777" w:rsidR="00606092" w:rsidRPr="00606092" w:rsidRDefault="00606092" w:rsidP="00C459F8">
      <w:pPr>
        <w:pStyle w:val="afe"/>
        <w:spacing w:after="120" w:line="280" w:lineRule="exact"/>
        <w:rPr>
          <w:rFonts w:asciiTheme="minorHAnsi" w:hAnsiTheme="minorHAnsi" w:cstheme="minorHAnsi"/>
        </w:rPr>
      </w:pPr>
      <w:r w:rsidRPr="00606092">
        <w:rPr>
          <w:rFonts w:asciiTheme="minorHAnsi" w:hAnsiTheme="minorHAnsi" w:cstheme="minorHAnsi"/>
        </w:rPr>
        <w:t>ΣΤΑΔΙΟ Α΄: Έλεγχος πληρότητας και επιλεξιμότητας πρότασης.</w:t>
      </w:r>
    </w:p>
    <w:p w14:paraId="5647140F" w14:textId="77777777" w:rsidR="00606092" w:rsidRPr="00606092" w:rsidRDefault="00606092" w:rsidP="00C459F8">
      <w:pPr>
        <w:pStyle w:val="afe"/>
        <w:spacing w:after="120" w:line="280" w:lineRule="exact"/>
        <w:rPr>
          <w:rFonts w:asciiTheme="minorHAnsi" w:hAnsiTheme="minorHAnsi" w:cstheme="minorHAnsi"/>
        </w:rPr>
      </w:pPr>
      <w:r w:rsidRPr="00606092">
        <w:rPr>
          <w:rFonts w:asciiTheme="minorHAnsi" w:hAnsiTheme="minorHAnsi" w:cstheme="minorHAnsi"/>
        </w:rPr>
        <w:t>ΣΤΑΔΙΟ Β΄: Αξιολόγηση των προτάσεων ανά κριτήριο / ομάδα κριτηρίων.</w:t>
      </w:r>
    </w:p>
    <w:p w14:paraId="7FD96D7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Η αξιολόγηση πραγματοποιείται από τα αρμόδια στελέχη της ΔΑ, ή από εξωτερικούς αξιολογητές με απόφαση της ΔΑ, για τους οποίους διασφαλίζεται ότι δεν υφίσταται σύγκρουση συμφερόντων.</w:t>
      </w:r>
    </w:p>
    <w:p w14:paraId="5349959F"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lastRenderedPageBreak/>
        <w:t xml:space="preserve">Η αξιολόγηση των προτάσεων, στην περίπτωση της άμεσης αξιολόγησης, θα πρέπει να ολοκληρώνεται κατά κανόνα εντός σαράντα (40) ημερών από την ημερομηνία υποβολής στη ΔΑ της σχετικής πρότασης. Στην περίπτωση συγκριτικής αξιολόγησης, η αξιολόγηση των προτάσεων θα πρέπει να ολοκληρώνεται στις ενενήντα (90) μέρες μετά την ημερομηνία λήξης της προθεσμίας υποβολής των προτάσεων. Οι προθεσμίες αυτές είναι δυνατόν να προσαρμόζονται και να προσαυξάνονται σε ειδικές περιπτώσεις όπως σύνθετων προτάσεων ή όταν υπάρχει μεγάλος αριθμός προτάσεων που υποβάλλονται στο ίδιο χρονικό διάστημα ή καθυστερήσεις που δεν οφείλονται στη ΔΑ. Επίσης, το χρονικό διάστημα από την ενημέρωση του δικαιούχου μέχρι την αποστολή από αυτόν των συμπληρωματικών στοιχείων δεν προσμετράται στην προθεσμία που έχει η ΔΑ στη διάθεσή της για να ολοκληρώσει την αξιολόγηση. </w:t>
      </w:r>
    </w:p>
    <w:p w14:paraId="48FDC682" w14:textId="77777777" w:rsidR="00606092" w:rsidRPr="00606092" w:rsidRDefault="00606092" w:rsidP="00C459F8">
      <w:pPr>
        <w:pStyle w:val="20"/>
        <w:keepLines/>
        <w:numPr>
          <w:ilvl w:val="1"/>
          <w:numId w:val="17"/>
        </w:numPr>
        <w:tabs>
          <w:tab w:val="left" w:pos="567"/>
        </w:tabs>
        <w:spacing w:after="120" w:line="280" w:lineRule="exact"/>
        <w:ind w:left="0" w:firstLine="0"/>
        <w:rPr>
          <w:lang w:val="en-US"/>
        </w:rPr>
      </w:pPr>
      <w:bookmarkStart w:id="15" w:name="_Toc109392540"/>
      <w:bookmarkStart w:id="16" w:name="_Toc127279023"/>
      <w:r w:rsidRPr="00606092">
        <w:t>Κριτήρια επιλογής πράξεων</w:t>
      </w:r>
      <w:bookmarkEnd w:id="15"/>
      <w:bookmarkEnd w:id="16"/>
    </w:p>
    <w:p w14:paraId="4AB54996" w14:textId="77777777" w:rsidR="00606092" w:rsidRPr="00606092" w:rsidRDefault="00606092" w:rsidP="00C459F8">
      <w:pPr>
        <w:pStyle w:val="3"/>
        <w:keepLines/>
        <w:numPr>
          <w:ilvl w:val="2"/>
          <w:numId w:val="11"/>
        </w:numPr>
        <w:tabs>
          <w:tab w:val="left" w:pos="567"/>
        </w:tabs>
        <w:spacing w:after="120" w:line="280" w:lineRule="exact"/>
        <w:ind w:left="0" w:firstLine="0"/>
        <w:jc w:val="both"/>
        <w:rPr>
          <w:rFonts w:asciiTheme="minorHAnsi" w:hAnsiTheme="minorHAnsi" w:cstheme="minorHAnsi"/>
          <w:sz w:val="22"/>
          <w:szCs w:val="22"/>
        </w:rPr>
      </w:pPr>
      <w:bookmarkStart w:id="17" w:name="_Toc109392541"/>
      <w:bookmarkStart w:id="18" w:name="_Toc127279024"/>
      <w:r w:rsidRPr="00606092">
        <w:rPr>
          <w:rFonts w:asciiTheme="minorHAnsi" w:hAnsiTheme="minorHAnsi" w:cstheme="minorHAnsi"/>
          <w:sz w:val="22"/>
          <w:szCs w:val="22"/>
        </w:rPr>
        <w:t xml:space="preserve">ΣΤΑΔΙΟ Α΄: </w:t>
      </w:r>
      <w:bookmarkEnd w:id="14"/>
      <w:r w:rsidRPr="00606092">
        <w:rPr>
          <w:rFonts w:asciiTheme="minorHAnsi" w:hAnsiTheme="minorHAnsi" w:cstheme="minorHAnsi"/>
          <w:sz w:val="22"/>
          <w:szCs w:val="22"/>
        </w:rPr>
        <w:t>Έλεγχος πληρότητας πρότασης</w:t>
      </w:r>
      <w:bookmarkEnd w:id="17"/>
      <w:bookmarkEnd w:id="18"/>
    </w:p>
    <w:p w14:paraId="27D4C999"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Το Στάδιο Α’ έχει στόχο να διασφαλίσει, ανεξάρτητα από τη μεθοδολογία της αξιολόγησης (συγκριτική ή άμεση), τις ελάχιστες προϋποθέσεις που προβλέπονται στο κανονιστικό πλαίσιο και στην πρόσκληση, </w:t>
      </w:r>
      <w:r w:rsidRPr="00B67961">
        <w:rPr>
          <w:rFonts w:asciiTheme="minorHAnsi" w:hAnsiTheme="minorHAnsi" w:cstheme="minorHAnsi"/>
        </w:rPr>
        <w:t>προκειμένου η πρόταση να προχωρήσει στο Στάδιο Β΄ της αξιολόγησης.</w:t>
      </w:r>
    </w:p>
    <w:p w14:paraId="2946BEB6"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Κατά το Στάδιο Α’ εξετάζεται η πληρότητα της πρότασης ως προς τα επιμέρους κριτήρια όπως έχουν εγκριθεί από τις οικείες Επιτροπές Παρακολούθησης. Ειδικότερα εξετάζεται:</w:t>
      </w:r>
    </w:p>
    <w:p w14:paraId="1A0F1493"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rPr>
      </w:pPr>
      <w:r w:rsidRPr="00B67961">
        <w:rPr>
          <w:rFonts w:asciiTheme="minorHAnsi" w:hAnsiTheme="minorHAnsi" w:cstheme="minorHAnsi"/>
        </w:rPr>
        <w:t>Εάν ο φορέας που υποβάλλει την πρόταση εμπίπτει στις κατηγορίες δυνητικών δικαιούχων που ορίζονται στην πρόσκληση.</w:t>
      </w:r>
    </w:p>
    <w:p w14:paraId="4F9517AE"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 xml:space="preserve">Εάν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κλπ που η ΔΑ αναζητάει από την καρτέλα του δικαιούχου στο ΟΠΣ. </w:t>
      </w:r>
      <w:r w:rsidRPr="00B67961">
        <w:rPr>
          <w:rFonts w:asciiTheme="minorHAnsi" w:hAnsiTheme="minorHAnsi" w:cstheme="minorHAnsi"/>
          <w:i/>
        </w:rPr>
        <w:t>[Η ΔΑ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25BA449B"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Εάν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r w:rsidRPr="00B67961">
        <w:rPr>
          <w:rFonts w:asciiTheme="minorHAnsi" w:hAnsiTheme="minorHAnsi" w:cstheme="minorHAnsi"/>
          <w:i/>
        </w:rPr>
        <w:t xml:space="preserve"> [Η ΔΑ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75E6B257"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rPr>
      </w:pPr>
      <w:r w:rsidRPr="00B67961">
        <w:rPr>
          <w:rFonts w:asciiTheme="minorHAnsi" w:hAnsiTheme="minorHAnsi" w:cstheme="minorHAnsi"/>
        </w:rPr>
        <w:t xml:space="preserve">Η τυπική πληρότητα της υποβαλλόμενης πρότασης. 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αναφερόμενα στη σχετική πρόσκληση. </w:t>
      </w:r>
    </w:p>
    <w:p w14:paraId="2E54B11D"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 xml:space="preserve">Εάν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 </w:t>
      </w:r>
      <w:r w:rsidRPr="00B67961">
        <w:rPr>
          <w:rFonts w:asciiTheme="minorHAnsi" w:hAnsiTheme="minorHAnsi" w:cstheme="minorHAnsi"/>
          <w:i/>
        </w:rPr>
        <w:t>[Η ΔΑ δύναται κατά την κρίση της και συνεκτιμώντας το είδος των δράσεων της κάθε πρόσκλησης, να εντάσσει και να εξετάζει το συγκεκριμένο κριτήριο είτε στο Α’ στάδιο της αξιολόγησης, είτε στο Β’ στάδιο.]</w:t>
      </w:r>
    </w:p>
    <w:p w14:paraId="021B629B" w14:textId="77777777" w:rsidR="00606092" w:rsidRPr="00B67961" w:rsidRDefault="00606092" w:rsidP="00C459F8">
      <w:pPr>
        <w:pStyle w:val="afe"/>
        <w:numPr>
          <w:ilvl w:val="0"/>
          <w:numId w:val="19"/>
        </w:numPr>
        <w:tabs>
          <w:tab w:val="clear" w:pos="567"/>
          <w:tab w:val="left" w:pos="426"/>
        </w:tabs>
        <w:spacing w:after="120" w:line="280" w:lineRule="exact"/>
        <w:ind w:left="0" w:firstLine="0"/>
        <w:rPr>
          <w:rFonts w:asciiTheme="minorHAnsi" w:hAnsiTheme="minorHAnsi" w:cstheme="minorHAnsi"/>
        </w:rPr>
      </w:pPr>
      <w:r w:rsidRPr="00B67961">
        <w:rPr>
          <w:rFonts w:asciiTheme="minorHAnsi" w:hAnsiTheme="minorHAnsi" w:cstheme="minorHAnsi"/>
        </w:rPr>
        <w:t xml:space="preserve">Εάν υποβάλλονται αποφάσεις των αρμόδιων ή και συλλογικών οργάνων του δικαιούχου ή άλλων αρμόδιων οργάνων, όπου αυτό προβλέπεται από τη σχετική νομοθεσία. </w:t>
      </w:r>
    </w:p>
    <w:p w14:paraId="6FA28935" w14:textId="77777777" w:rsidR="00606092" w:rsidRPr="00B67961" w:rsidRDefault="00606092" w:rsidP="00C459F8">
      <w:pPr>
        <w:spacing w:before="120"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ΠΡΟΫΠΟΘΕΣΗ ΓΙΑ ΕΠΙΤΥΧΗ ΟΛΟΚΛΗΡΩΣΗ ΤΟΥ ΣΤΑΔΙΟΥ Α΄:</w:t>
      </w:r>
    </w:p>
    <w:p w14:paraId="4976993C"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Για τα παραπάνω κριτήρια του Σταδίου Α΄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p>
    <w:p w14:paraId="65E1819D"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p>
    <w:p w14:paraId="173656AE" w14:textId="77777777" w:rsidR="00606092" w:rsidRPr="00B67961" w:rsidRDefault="00606092" w:rsidP="00C459F8">
      <w:pPr>
        <w:pStyle w:val="3"/>
        <w:keepLines/>
        <w:numPr>
          <w:ilvl w:val="2"/>
          <w:numId w:val="11"/>
        </w:numPr>
        <w:tabs>
          <w:tab w:val="left" w:pos="567"/>
        </w:tabs>
        <w:spacing w:after="120" w:line="280" w:lineRule="exact"/>
        <w:ind w:left="0" w:firstLine="0"/>
        <w:jc w:val="both"/>
        <w:rPr>
          <w:rFonts w:asciiTheme="minorHAnsi" w:hAnsiTheme="minorHAnsi" w:cstheme="minorHAnsi"/>
          <w:sz w:val="22"/>
          <w:szCs w:val="22"/>
        </w:rPr>
      </w:pPr>
      <w:bookmarkStart w:id="19" w:name="_Toc404622576"/>
      <w:bookmarkStart w:id="20" w:name="_Toc109392542"/>
      <w:bookmarkStart w:id="21" w:name="_Toc127279025"/>
      <w:r w:rsidRPr="00B67961">
        <w:rPr>
          <w:rFonts w:asciiTheme="minorHAnsi" w:hAnsiTheme="minorHAnsi" w:cstheme="minorHAnsi"/>
          <w:sz w:val="22"/>
          <w:szCs w:val="22"/>
        </w:rPr>
        <w:t>ΣΤΑΔΙΟ Β΄: Αξιολόγηση των προτάσεων ανά ομάδα κριτηρίων</w:t>
      </w:r>
      <w:bookmarkEnd w:id="19"/>
      <w:bookmarkEnd w:id="20"/>
      <w:bookmarkEnd w:id="21"/>
    </w:p>
    <w:p w14:paraId="1AA8013E"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 xml:space="preserve">Κατά το Στάδιο Β΄ διενεργείται η αξιολόγηση των προτάσεων σύμφωνα με τα κριτήρια επιλογής πράξεων τα οποία διακρίνονται σε </w:t>
      </w:r>
      <w:r w:rsidRPr="00B67961">
        <w:rPr>
          <w:rFonts w:asciiTheme="minorHAnsi" w:hAnsiTheme="minorHAnsi" w:cstheme="minorHAnsi"/>
          <w:b/>
        </w:rPr>
        <w:t>τέσσερις βασικές ομάδες</w:t>
      </w:r>
      <w:r w:rsidRPr="00B67961">
        <w:rPr>
          <w:rFonts w:asciiTheme="minorHAnsi" w:hAnsiTheme="minorHAnsi" w:cstheme="minorHAnsi"/>
        </w:rPr>
        <w:t xml:space="preserve">. Ακολούθως, παρατίθενται ενδεικτικά στοιχεία που δύνανται να αξιολογηθούν για επιμέρους κριτήρια επιλογής πράξεων: </w:t>
      </w:r>
    </w:p>
    <w:p w14:paraId="3A446B8F" w14:textId="77777777" w:rsidR="00606092" w:rsidRPr="00B67961" w:rsidRDefault="00606092" w:rsidP="00C459F8">
      <w:pPr>
        <w:spacing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1</w:t>
      </w:r>
      <w:r w:rsidRPr="00B67961">
        <w:rPr>
          <w:rFonts w:asciiTheme="minorHAnsi" w:hAnsiTheme="minorHAnsi" w:cstheme="minorHAnsi"/>
          <w:b/>
          <w:vertAlign w:val="superscript"/>
        </w:rPr>
        <w:t>η</w:t>
      </w:r>
      <w:r w:rsidRPr="00B67961">
        <w:rPr>
          <w:rFonts w:asciiTheme="minorHAnsi" w:hAnsiTheme="minorHAnsi" w:cstheme="minorHAnsi"/>
          <w:b/>
        </w:rPr>
        <w:t xml:space="preserve"> ΟΜΑΔΑ ΚΡΙΤΗΡΙΩΝ: </w:t>
      </w:r>
      <w:r w:rsidR="00D06FE7" w:rsidRPr="00B67961">
        <w:rPr>
          <w:rFonts w:asciiTheme="minorHAnsi" w:hAnsiTheme="minorHAnsi" w:cstheme="minorHAnsi"/>
          <w:b/>
        </w:rPr>
        <w:t>Π</w:t>
      </w:r>
      <w:r w:rsidRPr="00B67961">
        <w:rPr>
          <w:rFonts w:asciiTheme="minorHAnsi" w:hAnsiTheme="minorHAnsi" w:cstheme="minorHAnsi"/>
          <w:b/>
        </w:rPr>
        <w:t>ληρότητα περιεχομένου της πρότασης</w:t>
      </w:r>
    </w:p>
    <w:p w14:paraId="6DDF2417"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Κατά την εξέταση της εν λόγω ομάδας κριτηρίων αξιολογείται:</w:t>
      </w:r>
    </w:p>
    <w:p w14:paraId="247869B6" w14:textId="77777777" w:rsidR="00606092" w:rsidRPr="00B67961" w:rsidRDefault="00606092" w:rsidP="00C459F8">
      <w:pPr>
        <w:pStyle w:val="afe"/>
        <w:numPr>
          <w:ilvl w:val="0"/>
          <w:numId w:val="26"/>
        </w:numPr>
        <w:tabs>
          <w:tab w:val="clear" w:pos="567"/>
          <w:tab w:val="left" w:pos="0"/>
        </w:tabs>
        <w:spacing w:after="120" w:line="280" w:lineRule="exact"/>
        <w:ind w:left="0" w:firstLine="0"/>
        <w:rPr>
          <w:rFonts w:asciiTheme="minorHAnsi" w:hAnsiTheme="minorHAnsi" w:cstheme="minorHAnsi"/>
          <w:b/>
        </w:rPr>
      </w:pPr>
      <w:r w:rsidRPr="00B67961">
        <w:rPr>
          <w:rFonts w:asciiTheme="minorHAnsi" w:hAnsiTheme="minorHAnsi" w:cstheme="minorHAnsi"/>
          <w:b/>
        </w:rPr>
        <w:t>Αρμοδιότητα του δικαιούχου να υλοποιήσει την πράξη.</w:t>
      </w:r>
      <w:r w:rsidRPr="00B67961">
        <w:rPr>
          <w:rFonts w:asciiTheme="minorHAnsi" w:hAnsiTheme="minorHAnsi" w:cstheme="minorHAnsi"/>
        </w:rPr>
        <w:t xml:space="preserve"> Εξετάζεται εάν ο φορέας που υποβάλει την πρόταση έχει την αρμοδιότητα εκτέλεσης της πράξης. </w:t>
      </w:r>
      <w:r w:rsidRPr="00B67961">
        <w:rPr>
          <w:rFonts w:asciiTheme="minorHAnsi" w:hAnsiTheme="minorHAnsi" w:cstheme="minorHAnsi"/>
          <w:i/>
        </w:rPr>
        <w:t>[Η ΔΑ, όπως αναφέρεται και παραπάνω,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3A7C3F90" w14:textId="77777777" w:rsidR="00606092" w:rsidRPr="00B67961" w:rsidRDefault="00606092" w:rsidP="00C459F8">
      <w:pPr>
        <w:pStyle w:val="af8"/>
        <w:numPr>
          <w:ilvl w:val="0"/>
          <w:numId w:val="26"/>
        </w:numPr>
        <w:spacing w:before="360"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b/>
        </w:rPr>
        <w:t xml:space="preserve">Αρμοδιότητα του φορέα λειτουργίας και συντήρησης. </w:t>
      </w:r>
      <w:r w:rsidRPr="00B67961">
        <w:rPr>
          <w:rFonts w:asciiTheme="minorHAnsi" w:hAnsiTheme="minorHAnsi" w:cstheme="minorHAnsi"/>
        </w:rPr>
        <w:t xml:space="preserve">Εξετάζεται εάν ο φορέας λειτουργίας και συντήρησης για πράξεις που περιλαμβάνουν επενδύσεις σε υποδομές ή παραγωγικές επενδύσεις έχει τη σχετική αρμοδιότητα. </w:t>
      </w:r>
      <w:r w:rsidRPr="00B67961">
        <w:rPr>
          <w:rFonts w:asciiTheme="minorHAnsi" w:hAnsiTheme="minorHAnsi" w:cstheme="minorHAnsi"/>
          <w:i/>
        </w:rPr>
        <w:t>[Η ΔΑ, όπως αναφέρεται και παραπάνω,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4B9F45FD" w14:textId="77777777" w:rsidR="00606092" w:rsidRPr="00B67961" w:rsidRDefault="00606092" w:rsidP="00C459F8">
      <w:pPr>
        <w:pStyle w:val="afe"/>
        <w:numPr>
          <w:ilvl w:val="0"/>
          <w:numId w:val="26"/>
        </w:numPr>
        <w:tabs>
          <w:tab w:val="clear" w:pos="567"/>
          <w:tab w:val="left" w:pos="0"/>
        </w:tabs>
        <w:spacing w:before="360" w:line="280" w:lineRule="exact"/>
        <w:ind w:left="0" w:firstLine="0"/>
        <w:rPr>
          <w:rFonts w:asciiTheme="minorHAnsi" w:hAnsiTheme="minorHAnsi" w:cstheme="minorHAnsi"/>
          <w:b/>
        </w:rPr>
      </w:pPr>
      <w:r w:rsidRPr="00B67961">
        <w:rPr>
          <w:rFonts w:asciiTheme="minorHAnsi" w:hAnsiTheme="minorHAnsi" w:cstheme="minorHAnsi"/>
          <w:b/>
        </w:rPr>
        <w:t xml:space="preserve">Πληρότητα και σαφήνεια του φυσικού αντικειμένου της πράξης. </w:t>
      </w:r>
      <w:r w:rsidRPr="00B67961">
        <w:rPr>
          <w:rFonts w:asciiTheme="minorHAnsi" w:hAnsiTheme="minorHAnsi" w:cstheme="minorHAnsi"/>
        </w:rPr>
        <w:t xml:space="preserve">Η πράξη εξετάζεται ως προς: </w:t>
      </w:r>
    </w:p>
    <w:p w14:paraId="384CCA1C" w14:textId="77777777" w:rsidR="00606092" w:rsidRPr="00B67961" w:rsidRDefault="00606092" w:rsidP="00C459F8">
      <w:pPr>
        <w:pStyle w:val="afe"/>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α) τα βασικά τεχνικά, λειτουργικά και λοιπά χαρακτηριστικά της</w:t>
      </w:r>
    </w:p>
    <w:p w14:paraId="74F26DC9" w14:textId="77777777" w:rsidR="00606092" w:rsidRPr="00B67961" w:rsidRDefault="00606092" w:rsidP="00C459F8">
      <w:pPr>
        <w:pStyle w:val="afe"/>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 xml:space="preserve">β) τον τρόπο υλοποίησης </w:t>
      </w:r>
    </w:p>
    <w:p w14:paraId="136A9B27" w14:textId="77777777" w:rsidR="00606092" w:rsidRPr="00B67961" w:rsidRDefault="00606092" w:rsidP="00C459F8">
      <w:pPr>
        <w:pStyle w:val="afe"/>
        <w:tabs>
          <w:tab w:val="clear" w:pos="567"/>
          <w:tab w:val="left" w:pos="426"/>
        </w:tabs>
        <w:spacing w:before="60" w:after="60" w:line="280" w:lineRule="exact"/>
        <w:rPr>
          <w:rFonts w:asciiTheme="minorHAnsi" w:hAnsiTheme="minorHAnsi" w:cstheme="minorHAnsi"/>
          <w:b/>
        </w:rPr>
      </w:pPr>
      <w:r w:rsidRPr="00B67961">
        <w:rPr>
          <w:rFonts w:asciiTheme="minorHAnsi" w:hAnsiTheme="minorHAnsi" w:cstheme="minorHAnsi"/>
        </w:rPr>
        <w:t>γ) την αποτύπωση των παραδοτέων της πράξης.</w:t>
      </w:r>
    </w:p>
    <w:p w14:paraId="7BCEE6A1" w14:textId="77777777" w:rsidR="00606092" w:rsidRPr="00B67961" w:rsidRDefault="00606092" w:rsidP="00C459F8">
      <w:pPr>
        <w:pStyle w:val="afe"/>
        <w:numPr>
          <w:ilvl w:val="0"/>
          <w:numId w:val="16"/>
        </w:numPr>
        <w:tabs>
          <w:tab w:val="clear" w:pos="567"/>
          <w:tab w:val="left" w:pos="0"/>
        </w:tabs>
        <w:spacing w:before="360" w:after="120" w:line="280" w:lineRule="exact"/>
        <w:ind w:left="0" w:firstLine="0"/>
        <w:rPr>
          <w:rFonts w:asciiTheme="minorHAnsi" w:hAnsiTheme="minorHAnsi" w:cstheme="minorHAnsi"/>
        </w:rPr>
      </w:pPr>
      <w:r w:rsidRPr="00B67961">
        <w:rPr>
          <w:rFonts w:asciiTheme="minorHAnsi" w:hAnsiTheme="minorHAnsi" w:cstheme="minorHAnsi"/>
          <w:b/>
        </w:rPr>
        <w:t>Ρεαλιστικότητα του προϋπολογισμού.</w:t>
      </w:r>
      <w:r w:rsidRPr="00B67961">
        <w:rPr>
          <w:rFonts w:asciiTheme="minorHAnsi" w:hAnsiTheme="minorHAnsi" w:cstheme="minorHAnsi"/>
        </w:rPr>
        <w:t xml:space="preserve"> Εξετάζεται ο προϋπολογισμός</w:t>
      </w:r>
      <w:r w:rsidRPr="00B67961">
        <w:rPr>
          <w:rFonts w:asciiTheme="minorHAnsi" w:hAnsiTheme="minorHAnsi" w:cstheme="minorHAnsi"/>
          <w:b/>
        </w:rPr>
        <w:t xml:space="preserve"> </w:t>
      </w:r>
      <w:r w:rsidRPr="00B67961">
        <w:rPr>
          <w:rFonts w:asciiTheme="minorHAnsi" w:hAnsiTheme="minorHAnsi" w:cstheme="minorHAnsi"/>
        </w:rPr>
        <w:t>της πράξης σε σχέση με το προτεινόμενο για συγχρηματοδότηση φυσικό της αντικείμενο.</w:t>
      </w:r>
    </w:p>
    <w:p w14:paraId="4B72A8EC" w14:textId="77777777" w:rsidR="00606092" w:rsidRPr="00B67961" w:rsidRDefault="00606092" w:rsidP="00C459F8">
      <w:pPr>
        <w:pStyle w:val="afe"/>
        <w:numPr>
          <w:ilvl w:val="0"/>
          <w:numId w:val="16"/>
        </w:numPr>
        <w:tabs>
          <w:tab w:val="clear" w:pos="567"/>
          <w:tab w:val="left" w:pos="426"/>
        </w:tabs>
        <w:spacing w:before="360" w:after="120" w:line="280" w:lineRule="exact"/>
        <w:ind w:left="0" w:firstLine="0"/>
        <w:rPr>
          <w:rFonts w:asciiTheme="minorHAnsi" w:hAnsiTheme="minorHAnsi" w:cstheme="minorHAnsi"/>
        </w:rPr>
      </w:pPr>
      <w:r w:rsidRPr="00B67961">
        <w:rPr>
          <w:rFonts w:asciiTheme="minorHAnsi" w:hAnsiTheme="minorHAnsi" w:cstheme="minorHAnsi"/>
          <w:b/>
        </w:rPr>
        <w:t>Ρεαλιστικότητα του χρονοδιαγράμματος.</w:t>
      </w:r>
      <w:r w:rsidRPr="00B67961">
        <w:rPr>
          <w:rFonts w:asciiTheme="minorHAnsi" w:hAnsiTheme="minorHAnsi" w:cstheme="minorHAnsi"/>
        </w:rPr>
        <w:t xml:space="preserve"> Εξετάζεται η ρεαλιστικότητα ολοκλήρωσης της πράξης η οποία εξετάζεται σε σχέση με:</w:t>
      </w:r>
    </w:p>
    <w:p w14:paraId="08C73816" w14:textId="77777777" w:rsidR="00606092" w:rsidRPr="00B67961" w:rsidRDefault="00606092" w:rsidP="00C459F8">
      <w:pPr>
        <w:spacing w:before="60" w:after="6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 xml:space="preserve">α) το φυσικό αντικείμενο </w:t>
      </w:r>
    </w:p>
    <w:p w14:paraId="5DBF4901" w14:textId="77777777" w:rsidR="00D06FE7" w:rsidRPr="00B67961" w:rsidRDefault="00606092" w:rsidP="00C459F8">
      <w:pPr>
        <w:spacing w:before="60" w:after="6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 xml:space="preserve">β) την επιλεγμένη μέθοδο υλοποίησης </w:t>
      </w:r>
    </w:p>
    <w:p w14:paraId="0E60A13B" w14:textId="77777777" w:rsidR="00606092" w:rsidRPr="00B67961" w:rsidRDefault="00606092" w:rsidP="00C459F8">
      <w:pPr>
        <w:spacing w:before="60" w:after="6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γ) το επίπεδο ωριμότητας της πράξης.</w:t>
      </w:r>
    </w:p>
    <w:p w14:paraId="2C15FD32" w14:textId="77777777" w:rsidR="00606092" w:rsidRPr="00B67961" w:rsidRDefault="00606092" w:rsidP="00C459F8">
      <w:pPr>
        <w:spacing w:before="60" w:after="6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δ) τους ενδεχόμενους κινδύνους που συνδέονται με την υλοποίηση της πράξης Το κριτήριο μπορεί να είναι είτε δυαδικό (ναι/όχι) ή δυαδικό με αντιστοίχιση ποσοτικών τιμών ή βαθμολογούμενο.</w:t>
      </w:r>
    </w:p>
    <w:p w14:paraId="629F39CF" w14:textId="77777777" w:rsidR="00B67961" w:rsidRDefault="00B67961" w:rsidP="00C459F8">
      <w:pPr>
        <w:pStyle w:val="afe"/>
        <w:tabs>
          <w:tab w:val="clear" w:pos="567"/>
          <w:tab w:val="left" w:pos="0"/>
        </w:tabs>
        <w:spacing w:after="120" w:line="280" w:lineRule="exact"/>
        <w:rPr>
          <w:rFonts w:asciiTheme="minorHAnsi" w:hAnsiTheme="minorHAnsi" w:cstheme="minorHAnsi"/>
        </w:rPr>
      </w:pPr>
      <w:r w:rsidRPr="00B67961">
        <w:rPr>
          <w:rFonts w:asciiTheme="minorHAnsi" w:hAnsiTheme="minorHAnsi" w:cstheme="minorHAnsi"/>
        </w:rPr>
        <w:t xml:space="preserve">Τα κριτήρια της </w:t>
      </w:r>
      <w:r>
        <w:rPr>
          <w:rFonts w:asciiTheme="minorHAnsi" w:hAnsiTheme="minorHAnsi" w:cstheme="minorHAnsi"/>
        </w:rPr>
        <w:t>1</w:t>
      </w:r>
      <w:r w:rsidRPr="00B67961">
        <w:rPr>
          <w:rFonts w:asciiTheme="minorHAnsi" w:hAnsiTheme="minorHAnsi" w:cstheme="minorHAnsi"/>
        </w:rPr>
        <w:t>ης Ομάδας μπορεί να είναι είτε Δυαδικά (ναι/όχι) ή Δυαδικά με αντιστοίχιση ποσοτικών τιμών ή Βαθμολογούμενα.</w:t>
      </w:r>
    </w:p>
    <w:p w14:paraId="1179A174" w14:textId="77777777" w:rsidR="00606092" w:rsidRPr="00B67961" w:rsidRDefault="00606092" w:rsidP="00C459F8">
      <w:pPr>
        <w:spacing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2</w:t>
      </w:r>
      <w:r w:rsidRPr="00B67961">
        <w:rPr>
          <w:rFonts w:asciiTheme="minorHAnsi" w:hAnsiTheme="minorHAnsi" w:cstheme="minorHAnsi"/>
          <w:b/>
          <w:vertAlign w:val="superscript"/>
        </w:rPr>
        <w:t xml:space="preserve">η </w:t>
      </w:r>
      <w:r w:rsidRPr="00B67961">
        <w:rPr>
          <w:rFonts w:asciiTheme="minorHAnsi" w:hAnsiTheme="minorHAnsi" w:cstheme="minorHAnsi"/>
          <w:b/>
        </w:rPr>
        <w:t xml:space="preserve">ΟΜΑΔΑ ΚΡΙΤΗΡΙΩΝ: Τήρηση θεσμικού πλαισίου και ενσωμάτωση οριζόντιων πολιτικών  </w:t>
      </w:r>
    </w:p>
    <w:p w14:paraId="02339E29" w14:textId="77777777" w:rsidR="00606092" w:rsidRPr="00B67961" w:rsidRDefault="00606092" w:rsidP="00C459F8">
      <w:pPr>
        <w:pStyle w:val="af8"/>
        <w:numPr>
          <w:ilvl w:val="0"/>
          <w:numId w:val="14"/>
        </w:numPr>
        <w:spacing w:before="360"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b/>
        </w:rPr>
        <w:t xml:space="preserve">Τήρηση θεσμικού πλαισίου ως προς τις δημόσιες συμβάσεις έργων, μελετών, προμηθειών και υπηρεσιών. </w:t>
      </w:r>
      <w:r w:rsidRPr="00B67961">
        <w:rPr>
          <w:rFonts w:asciiTheme="minorHAnsi" w:hAnsiTheme="minorHAnsi" w:cstheme="minorHAnsi"/>
        </w:rPr>
        <w:t>Εξετάζεται εάν το προτεινόμενο στο ΤΔΠ θεσμικό πλαίσιο υλοποίησης των υποέργων συνάδει με το εθνικό και ενωσιακό δίκαιο ως προς τις διαδικασίες ανάθεσης δημόσιων συμβάσεων.</w:t>
      </w:r>
    </w:p>
    <w:p w14:paraId="11473528" w14:textId="3F72029F" w:rsidR="00606092" w:rsidRPr="00C21DD7" w:rsidRDefault="00606092" w:rsidP="00C21DD7">
      <w:pPr>
        <w:pStyle w:val="af8"/>
        <w:numPr>
          <w:ilvl w:val="0"/>
          <w:numId w:val="14"/>
        </w:numPr>
        <w:spacing w:before="360"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b/>
        </w:rPr>
        <w:t>Τήρηση θεσμικού πλαισίου πλην δημοσίων συμβάσεων</w:t>
      </w:r>
      <w:r w:rsidR="00C21DD7">
        <w:rPr>
          <w:rFonts w:asciiTheme="minorHAnsi" w:hAnsiTheme="minorHAnsi" w:cstheme="minorHAnsi"/>
          <w:b/>
        </w:rPr>
        <w:t xml:space="preserve">, </w:t>
      </w:r>
      <w:r w:rsidR="00C21DD7" w:rsidRPr="00C21DD7">
        <w:rPr>
          <w:rFonts w:asciiTheme="minorHAnsi" w:hAnsiTheme="minorHAnsi" w:cstheme="minorHAnsi"/>
          <w:b/>
        </w:rPr>
        <w:t>λαμβάνοντας υπόψη τον Χάρτη Θεμελιωδών Δικαιωμάτων της Ευρωπαϊκής Ένωσης</w:t>
      </w:r>
      <w:r w:rsidRPr="00B67961">
        <w:rPr>
          <w:rFonts w:asciiTheme="minorHAnsi" w:hAnsiTheme="minorHAnsi" w:cstheme="minorHAnsi"/>
          <w:b/>
        </w:rPr>
        <w:t xml:space="preserve">. </w:t>
      </w:r>
      <w:r w:rsidRPr="00C21DD7">
        <w:rPr>
          <w:rFonts w:asciiTheme="minorHAnsi" w:hAnsiTheme="minorHAnsi" w:cstheme="minorHAnsi"/>
        </w:rPr>
        <w:t xml:space="preserve">Για τις περιπτώσεις που δεν εμπίπτουν στους κανόνες </w:t>
      </w:r>
      <w:r w:rsidRPr="00C21DD7">
        <w:rPr>
          <w:rFonts w:asciiTheme="minorHAnsi" w:hAnsiTheme="minorHAnsi" w:cstheme="minorHAnsi"/>
        </w:rPr>
        <w:lastRenderedPageBreak/>
        <w:t xml:space="preserve">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υποέργων.  </w:t>
      </w:r>
    </w:p>
    <w:p w14:paraId="73CF0417" w14:textId="77777777" w:rsidR="00606092" w:rsidRPr="00B67961" w:rsidRDefault="00606092" w:rsidP="00C459F8">
      <w:pPr>
        <w:pStyle w:val="afe"/>
        <w:numPr>
          <w:ilvl w:val="0"/>
          <w:numId w:val="28"/>
        </w:numPr>
        <w:spacing w:after="120" w:line="280" w:lineRule="exact"/>
        <w:ind w:left="0" w:firstLine="0"/>
        <w:rPr>
          <w:rFonts w:asciiTheme="minorHAnsi" w:hAnsiTheme="minorHAnsi" w:cstheme="minorHAnsi"/>
          <w:b/>
        </w:rPr>
      </w:pPr>
      <w:r w:rsidRPr="00B67961">
        <w:rPr>
          <w:rFonts w:asciiTheme="minorHAnsi" w:hAnsiTheme="minorHAnsi" w:cstheme="minorHAnsi"/>
          <w:b/>
        </w:rPr>
        <w:t xml:space="preserve">Συμβατότητα της πράξης με τους κανόνες του ανταγωνισμού και των κρατικών ενισχύσεων. </w:t>
      </w:r>
      <w:r w:rsidRPr="00B67961">
        <w:rPr>
          <w:rFonts w:asciiTheme="minorHAnsi" w:hAnsiTheme="minorHAnsi" w:cstheme="minorHAnsi"/>
        </w:rPr>
        <w:t>Εξετάζεται εάν η πράξη είναι συμβατή με τους κανόνες του ανταγωνισμ</w:t>
      </w:r>
      <w:r w:rsidR="00B67961" w:rsidRPr="00B67961">
        <w:rPr>
          <w:rFonts w:asciiTheme="minorHAnsi" w:hAnsiTheme="minorHAnsi" w:cstheme="minorHAnsi"/>
        </w:rPr>
        <w:t>ού και των κρατικών ενισχύσεων.</w:t>
      </w:r>
    </w:p>
    <w:p w14:paraId="67DCDEEA" w14:textId="77777777" w:rsidR="00606092" w:rsidRPr="00B67961" w:rsidRDefault="00606092" w:rsidP="00C459F8">
      <w:pPr>
        <w:pStyle w:val="afe"/>
        <w:numPr>
          <w:ilvl w:val="0"/>
          <w:numId w:val="28"/>
        </w:numPr>
        <w:spacing w:after="120" w:line="280" w:lineRule="exact"/>
        <w:ind w:left="0" w:firstLine="0"/>
        <w:rPr>
          <w:rFonts w:asciiTheme="minorHAnsi" w:hAnsiTheme="minorHAnsi" w:cstheme="minorHAnsi"/>
        </w:rPr>
      </w:pPr>
      <w:r w:rsidRPr="00B67961">
        <w:rPr>
          <w:rFonts w:asciiTheme="minorHAnsi" w:hAnsiTheme="minorHAnsi" w:cstheme="minorHAnsi"/>
          <w:b/>
        </w:rPr>
        <w:t>Αειφόρος ανάπτυξη.</w:t>
      </w:r>
      <w:r w:rsidRPr="00B67961">
        <w:rPr>
          <w:rFonts w:asciiTheme="minorHAnsi" w:hAnsiTheme="minorHAnsi" w:cstheme="minorHAnsi"/>
        </w:rPr>
        <w:t xml:space="preserve"> 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Στρατηγικής Μελέτης Περιβαλλοντικών Επιπτώσεων κάθε Προγράμματος.</w:t>
      </w:r>
    </w:p>
    <w:p w14:paraId="1F609AE4" w14:textId="77777777" w:rsidR="00606092" w:rsidRPr="00B67961" w:rsidRDefault="00606092" w:rsidP="00C459F8">
      <w:pPr>
        <w:pStyle w:val="afe"/>
        <w:numPr>
          <w:ilvl w:val="0"/>
          <w:numId w:val="14"/>
        </w:numPr>
        <w:tabs>
          <w:tab w:val="clear" w:pos="567"/>
          <w:tab w:val="left" w:pos="426"/>
        </w:tabs>
        <w:spacing w:after="120" w:line="280" w:lineRule="exact"/>
        <w:ind w:left="0" w:firstLine="0"/>
        <w:rPr>
          <w:rFonts w:asciiTheme="minorHAnsi" w:hAnsiTheme="minorHAnsi" w:cstheme="minorHAnsi"/>
        </w:rPr>
      </w:pPr>
      <w:r w:rsidRPr="00B67961">
        <w:rPr>
          <w:rFonts w:asciiTheme="minorHAnsi" w:hAnsiTheme="minorHAnsi" w:cstheme="minorHAnsi"/>
          <w:b/>
        </w:rPr>
        <w:t>Ενίσχυση της κλιματικής ανθεκτικότητας.</w:t>
      </w:r>
      <w:r w:rsidRPr="00B67961">
        <w:rPr>
          <w:rFonts w:asciiTheme="minorHAnsi" w:hAnsiTheme="minorHAnsi" w:cstheme="minorHAnsi"/>
        </w:rPr>
        <w:t xml:space="preserve"> Το κριτήριο αυτό εφαρμόζεται σε έργα υποδομής με αναμενόμενη διάρκεια ζωής τουλάχιστον 5 ετών. Εξετάζεται η διασφάλιση της κλιματικής ανθεκτικότητας της προτεινόμενης υποδομής,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 και με τις περαιτέρω κατευθύνσεις που θα δοθούν από την ΕΑΣ.</w:t>
      </w:r>
    </w:p>
    <w:p w14:paraId="5822D52C" w14:textId="77777777" w:rsidR="00606092" w:rsidRPr="00B67961" w:rsidRDefault="00606092" w:rsidP="00C459F8">
      <w:pPr>
        <w:pStyle w:val="afe"/>
        <w:numPr>
          <w:ilvl w:val="0"/>
          <w:numId w:val="14"/>
        </w:numPr>
        <w:tabs>
          <w:tab w:val="clear" w:pos="567"/>
          <w:tab w:val="left" w:pos="426"/>
        </w:tabs>
        <w:spacing w:after="120" w:line="280" w:lineRule="exact"/>
        <w:ind w:left="0" w:firstLine="0"/>
        <w:rPr>
          <w:rFonts w:asciiTheme="minorHAnsi" w:hAnsiTheme="minorHAnsi" w:cstheme="minorHAnsi"/>
          <w:b/>
        </w:rPr>
      </w:pPr>
      <w:r w:rsidRPr="00B67961">
        <w:rPr>
          <w:rFonts w:asciiTheme="minorHAnsi" w:hAnsiTheme="minorHAnsi" w:cstheme="minorHAnsi"/>
          <w:b/>
        </w:rPr>
        <w:t xml:space="preserve">Προάσπιση και προαγωγή της ισότητας μεταξύ ανδρών και γυναικών. </w:t>
      </w:r>
      <w:r w:rsidRPr="00B67961">
        <w:rPr>
          <w:rFonts w:asciiTheme="minorHAnsi" w:hAnsiTheme="minorHAnsi" w:cstheme="minorHAnsi"/>
        </w:rPr>
        <w:t>Εξετάζεται εάν η προτεινόμενη πράξη έχει διαφορετικό αντίκτυπο στις γυναίκες και στους άντρες.</w:t>
      </w:r>
    </w:p>
    <w:p w14:paraId="4B58E99A" w14:textId="77777777" w:rsidR="00606092" w:rsidRPr="00B67961" w:rsidRDefault="00606092" w:rsidP="00C459F8">
      <w:pPr>
        <w:pStyle w:val="afe"/>
        <w:numPr>
          <w:ilvl w:val="0"/>
          <w:numId w:val="14"/>
        </w:numPr>
        <w:tabs>
          <w:tab w:val="clear" w:pos="567"/>
          <w:tab w:val="left" w:pos="426"/>
        </w:tabs>
        <w:spacing w:before="360" w:after="120" w:line="280" w:lineRule="exact"/>
        <w:ind w:left="0" w:firstLine="0"/>
        <w:rPr>
          <w:rFonts w:asciiTheme="minorHAnsi" w:hAnsiTheme="minorHAnsi" w:cstheme="minorHAnsi"/>
        </w:rPr>
      </w:pPr>
      <w:r w:rsidRPr="00B67961">
        <w:rPr>
          <w:rFonts w:asciiTheme="minorHAnsi" w:hAnsiTheme="minorHAnsi" w:cstheme="minorHAnsi"/>
          <w:b/>
        </w:rPr>
        <w:t>Αποτροπή κάθε διάκρισης λόγω φύλου, φυλετικής ή εθνοτικής καταγωγής, θρησκείας ή πεποιθήσεων, αναπηρίας, ηλικίας ή γενετήσιου προσανατολισμού.</w:t>
      </w:r>
      <w:r w:rsidRPr="00B67961">
        <w:rPr>
          <w:rFonts w:asciiTheme="minorHAnsi" w:hAnsiTheme="minorHAnsi" w:cstheme="minorHAnsi"/>
        </w:rPr>
        <w:t xml:space="preserve"> Εξετάζεται εάν η προτεινόμενη πράξη αποτρέπει κάθε διάκριση λόγω φύλου, φυλετικής ή εθνοτικής καταγωγής, θρησκείας ή πεποιθήσεων, αναπηρίας, ηλικίας ή γενετήσιου προσανατολισμού. </w:t>
      </w:r>
    </w:p>
    <w:p w14:paraId="2D069303" w14:textId="77777777" w:rsidR="00606092" w:rsidRPr="00B67961" w:rsidRDefault="00606092" w:rsidP="00C459F8">
      <w:pPr>
        <w:pStyle w:val="af8"/>
        <w:numPr>
          <w:ilvl w:val="0"/>
          <w:numId w:val="9"/>
        </w:numPr>
        <w:tabs>
          <w:tab w:val="left" w:pos="567"/>
        </w:tabs>
        <w:spacing w:before="360"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b/>
        </w:rPr>
        <w:t xml:space="preserve">Εξασφάλιση της προσβασιμότητας των ατόμων με αναπηρία. </w:t>
      </w:r>
      <w:r w:rsidRPr="00B67961">
        <w:rPr>
          <w:rFonts w:asciiTheme="minorHAnsi" w:hAnsiTheme="minorHAnsi" w:cstheme="minorHAnsi"/>
        </w:rPr>
        <w:t>Εξετάζεται πώς η πράξη διασφαλίζει την προσβασιμότητα των ατόμων με αναπηρία σύμφωνα με το ισχύον θεσμικό πλαίσιο. Στην πράξη περιλαμβάνονται όλες οι απαιτήσεις, σύμφωνα με το ισχύον θεσμικό πλαίσιο, ώστε να εξασφαλίζεται η προσβασιμότητα στα ΑμεΑ.</w:t>
      </w:r>
    </w:p>
    <w:p w14:paraId="70429A4D" w14:textId="77777777" w:rsidR="00606092" w:rsidRPr="00606092" w:rsidRDefault="00B67961" w:rsidP="00C459F8">
      <w:pPr>
        <w:pStyle w:val="afe"/>
        <w:tabs>
          <w:tab w:val="clear" w:pos="567"/>
          <w:tab w:val="left" w:pos="0"/>
        </w:tabs>
        <w:spacing w:after="120" w:line="280" w:lineRule="exact"/>
        <w:rPr>
          <w:rFonts w:asciiTheme="minorHAnsi" w:hAnsiTheme="minorHAnsi" w:cstheme="minorHAnsi"/>
        </w:rPr>
      </w:pPr>
      <w:r w:rsidRPr="00B67961">
        <w:rPr>
          <w:rFonts w:asciiTheme="minorHAnsi" w:hAnsiTheme="minorHAnsi" w:cstheme="minorHAnsi"/>
        </w:rPr>
        <w:t xml:space="preserve">Τα κριτήρια της </w:t>
      </w:r>
      <w:r>
        <w:rPr>
          <w:rFonts w:asciiTheme="minorHAnsi" w:hAnsiTheme="minorHAnsi" w:cstheme="minorHAnsi"/>
        </w:rPr>
        <w:t>2</w:t>
      </w:r>
      <w:r w:rsidRPr="00B67961">
        <w:rPr>
          <w:rFonts w:asciiTheme="minorHAnsi" w:hAnsiTheme="minorHAnsi" w:cstheme="minorHAnsi"/>
        </w:rPr>
        <w:t>ης Ομάδας μπορεί να είναι είτε Δυαδικά (ναι/όχι)</w:t>
      </w:r>
      <w:r w:rsidR="008D5E4A">
        <w:rPr>
          <w:rFonts w:asciiTheme="minorHAnsi" w:hAnsiTheme="minorHAnsi" w:cstheme="minorHAnsi"/>
        </w:rPr>
        <w:t xml:space="preserve">. </w:t>
      </w:r>
      <w:r w:rsidR="00606092" w:rsidRPr="00606092">
        <w:rPr>
          <w:rFonts w:asciiTheme="minorHAnsi" w:hAnsiTheme="minorHAnsi" w:cstheme="minorHAnsi"/>
        </w:rPr>
        <w:t>Υπογραμμίζεται ότι δεν μπορεί να ενταχθεί πράξη η οποία συμβάλλει αρνητικά έστω και σε ένα από τα παραπάνω κριτήρια.</w:t>
      </w:r>
    </w:p>
    <w:p w14:paraId="46266F5D"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b/>
        </w:rPr>
        <w:t>3</w:t>
      </w:r>
      <w:r w:rsidRPr="00606092">
        <w:rPr>
          <w:rFonts w:asciiTheme="minorHAnsi" w:hAnsiTheme="minorHAnsi" w:cstheme="minorHAnsi"/>
          <w:b/>
          <w:vertAlign w:val="superscript"/>
        </w:rPr>
        <w:t xml:space="preserve">η </w:t>
      </w:r>
      <w:r w:rsidRPr="00606092">
        <w:rPr>
          <w:rFonts w:asciiTheme="minorHAnsi" w:hAnsiTheme="minorHAnsi" w:cstheme="minorHAnsi"/>
          <w:b/>
        </w:rPr>
        <w:t>ΟΜΑΔΑ ΚΡΙΤΗΡΙΩΝ: Σκοπιμότητα πράξης</w:t>
      </w:r>
    </w:p>
    <w:p w14:paraId="4B8B1222"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Προκειμένου να αξιολογηθεί η σκοπιμότητα μιας πράξης αυτή εξετάζεται ως προς τα παρακάτω κριτήρια:</w:t>
      </w:r>
    </w:p>
    <w:p w14:paraId="314389E7" w14:textId="77777777" w:rsidR="00606092" w:rsidRPr="00606092" w:rsidRDefault="00606092" w:rsidP="00C459F8">
      <w:pPr>
        <w:pStyle w:val="af8"/>
        <w:numPr>
          <w:ilvl w:val="0"/>
          <w:numId w:val="8"/>
        </w:numPr>
        <w:spacing w:before="120" w:after="120" w:line="280" w:lineRule="exact"/>
        <w:ind w:leftChars="0" w:left="0" w:firstLineChars="0" w:firstLine="0"/>
        <w:contextualSpacing/>
        <w:jc w:val="both"/>
        <w:rPr>
          <w:rFonts w:asciiTheme="minorHAnsi" w:hAnsiTheme="minorHAnsi" w:cstheme="minorHAnsi"/>
        </w:rPr>
      </w:pPr>
      <w:r w:rsidRPr="00B67961">
        <w:rPr>
          <w:rFonts w:asciiTheme="minorHAnsi" w:hAnsiTheme="minorHAnsi" w:cstheme="minorHAnsi"/>
          <w:b/>
        </w:rPr>
        <w:t>Αναγκαιότητα υλοποίησης της πράξης</w:t>
      </w:r>
      <w:r w:rsidRPr="00B67961">
        <w:rPr>
          <w:rFonts w:asciiTheme="minorHAnsi" w:hAnsiTheme="minorHAnsi" w:cstheme="minorHAnsi"/>
        </w:rPr>
        <w:t>: Εξετάζεται η παρεχόμενη στο ΤΔΠ τεκμηρίωση για</w:t>
      </w:r>
      <w:r w:rsidRPr="00606092">
        <w:rPr>
          <w:rFonts w:asciiTheme="minorHAnsi" w:hAnsiTheme="minorHAnsi" w:cstheme="minorHAnsi"/>
        </w:rPr>
        <w:t xml:space="preserve"> την αναγκαιότητα υλοποίησης της πράξης και ο τρόπος με τον οποίο η προτεινόμενη πράξη συμβάλλει στην αντιμετώπιση της ανάγκης ή του προβλήματος που έχει εντοπιστεί ή/και στην αποτυχία της αγοράς που έχει προσδιοριστεί, καθώς και το βαθμό συμβολής της προτεινόμενης πράξης στην κάλυψη/ αντιμετώπιση των αναγκών σε σχέση με την κρισιμότητα του προβλήματος στο πλαίσιο του συγκεκριμένου ειδικού στόχου/ κατηγορίας δράσεων.</w:t>
      </w:r>
    </w:p>
    <w:p w14:paraId="070E3DCF" w14:textId="77777777" w:rsidR="00606092" w:rsidRPr="00606092" w:rsidRDefault="00606092" w:rsidP="00C459F8">
      <w:pPr>
        <w:pStyle w:val="af8"/>
        <w:numPr>
          <w:ilvl w:val="0"/>
          <w:numId w:val="8"/>
        </w:numPr>
        <w:spacing w:before="360" w:after="120" w:line="280" w:lineRule="exact"/>
        <w:ind w:leftChars="0" w:left="0" w:firstLineChars="0" w:firstLine="0"/>
        <w:contextualSpacing/>
        <w:jc w:val="both"/>
        <w:rPr>
          <w:rFonts w:asciiTheme="minorHAnsi" w:hAnsiTheme="minorHAnsi" w:cstheme="minorHAnsi"/>
        </w:rPr>
      </w:pPr>
      <w:r w:rsidRPr="00B67961">
        <w:rPr>
          <w:rFonts w:asciiTheme="minorHAnsi" w:hAnsiTheme="minorHAnsi" w:cstheme="minorHAnsi"/>
          <w:b/>
        </w:rPr>
        <w:t xml:space="preserve">Αποτελεσματικότητα: </w:t>
      </w:r>
      <w:r w:rsidRPr="00B67961">
        <w:rPr>
          <w:rFonts w:asciiTheme="minorHAnsi" w:hAnsiTheme="minorHAnsi" w:cstheme="minorHAnsi"/>
        </w:rPr>
        <w:t>Εξετάζεται η συμβολή της προτεινόμενης πράξης στην επίτευξη των</w:t>
      </w:r>
      <w:r w:rsidRPr="00606092">
        <w:rPr>
          <w:rFonts w:asciiTheme="minorHAnsi" w:hAnsiTheme="minorHAnsi" w:cstheme="minorHAnsi"/>
        </w:rPr>
        <w:t xml:space="preserve"> στόχων που έχουν τεθεί σε επίπεδο δεικτών, όπως προσδιορίζονται στον ειδικό στόχο ή σε επίπεδο δράσης. </w:t>
      </w:r>
    </w:p>
    <w:p w14:paraId="4865EE56" w14:textId="77777777" w:rsidR="00606092" w:rsidRPr="00606092" w:rsidRDefault="00606092" w:rsidP="00C459F8">
      <w:pPr>
        <w:pStyle w:val="afe"/>
        <w:numPr>
          <w:ilvl w:val="0"/>
          <w:numId w:val="8"/>
        </w:numPr>
        <w:spacing w:before="360" w:after="120" w:line="280" w:lineRule="exact"/>
        <w:ind w:left="0" w:firstLine="0"/>
        <w:contextualSpacing/>
        <w:rPr>
          <w:rFonts w:asciiTheme="minorHAnsi" w:hAnsiTheme="minorHAnsi" w:cstheme="minorHAnsi"/>
          <w:color w:val="000000"/>
        </w:rPr>
      </w:pPr>
      <w:r w:rsidRPr="00B67961">
        <w:rPr>
          <w:rFonts w:asciiTheme="minorHAnsi" w:hAnsiTheme="minorHAnsi" w:cstheme="minorHAnsi"/>
          <w:b/>
        </w:rPr>
        <w:t>Αποδοτικότητα</w:t>
      </w:r>
      <w:r w:rsidRPr="00B67961">
        <w:rPr>
          <w:rFonts w:asciiTheme="minorHAnsi" w:hAnsiTheme="minorHAnsi" w:cstheme="minorHAnsi"/>
        </w:rPr>
        <w:t>: Εξετάζεται η βέλτιστη σχέση μεταξύ του ποσού της στήριξης (προτεινόμενος</w:t>
      </w:r>
      <w:r w:rsidRPr="00606092">
        <w:rPr>
          <w:rFonts w:asciiTheme="minorHAnsi" w:hAnsiTheme="minorHAnsi" w:cstheme="minorHAnsi"/>
        </w:rPr>
        <w:t xml:space="preserve"> προϋπολογισμός πράξης) και της επίτευξης των στόχων (αναμενόμενες εκροές της προτεινόμενης πράξης). </w:t>
      </w:r>
    </w:p>
    <w:p w14:paraId="097545AB" w14:textId="77777777" w:rsidR="00606092" w:rsidRPr="00606092" w:rsidRDefault="00606092" w:rsidP="00C459F8">
      <w:pPr>
        <w:pStyle w:val="af8"/>
        <w:numPr>
          <w:ilvl w:val="0"/>
          <w:numId w:val="8"/>
        </w:numPr>
        <w:spacing w:before="360" w:after="120" w:line="280" w:lineRule="exact"/>
        <w:ind w:leftChars="0" w:left="0" w:firstLineChars="0" w:firstLine="0"/>
        <w:contextualSpacing/>
        <w:jc w:val="both"/>
        <w:rPr>
          <w:rFonts w:asciiTheme="minorHAnsi" w:hAnsiTheme="minorHAnsi" w:cstheme="minorHAnsi"/>
        </w:rPr>
      </w:pPr>
      <w:r w:rsidRPr="00B67961">
        <w:rPr>
          <w:rFonts w:asciiTheme="minorHAnsi" w:hAnsiTheme="minorHAnsi" w:cstheme="minorHAnsi"/>
          <w:b/>
        </w:rPr>
        <w:t>Βιωσιμότητα, λειτουργικότητα, αξιοποίηση</w:t>
      </w:r>
      <w:r w:rsidRPr="00B67961">
        <w:rPr>
          <w:rFonts w:asciiTheme="minorHAnsi" w:hAnsiTheme="minorHAnsi" w:cstheme="minorHAnsi"/>
        </w:rPr>
        <w:t>: Ο δικαιούχος θα πρέπει να περιγράψει τον</w:t>
      </w:r>
      <w:r w:rsidRPr="00606092">
        <w:rPr>
          <w:rFonts w:asciiTheme="minorHAnsi" w:hAnsiTheme="minorHAnsi" w:cstheme="minorHAnsi"/>
        </w:rPr>
        <w:t xml:space="preserve"> τρόπο με τον οποίο τα παραδοτέα/αποτελέσματα της προτεινόμενης πράξης θα αξιοποιηθούν. </w:t>
      </w:r>
    </w:p>
    <w:p w14:paraId="72FE5E3A" w14:textId="77777777" w:rsidR="00606092" w:rsidRPr="00B67961" w:rsidRDefault="00606092" w:rsidP="00C459F8">
      <w:pPr>
        <w:pStyle w:val="afe"/>
        <w:numPr>
          <w:ilvl w:val="0"/>
          <w:numId w:val="8"/>
        </w:numPr>
        <w:tabs>
          <w:tab w:val="clear" w:pos="567"/>
          <w:tab w:val="left" w:pos="426"/>
        </w:tabs>
        <w:spacing w:before="360" w:after="120" w:line="280" w:lineRule="exact"/>
        <w:ind w:left="0" w:firstLine="0"/>
        <w:rPr>
          <w:rFonts w:asciiTheme="minorHAnsi" w:hAnsiTheme="minorHAnsi" w:cstheme="minorHAnsi"/>
        </w:rPr>
      </w:pPr>
      <w:r w:rsidRPr="00B67961">
        <w:rPr>
          <w:rFonts w:asciiTheme="minorHAnsi" w:hAnsiTheme="minorHAnsi" w:cstheme="minorHAnsi"/>
        </w:rPr>
        <w:t xml:space="preserve">αξιολόγηση της καινοτομίας μίας προτεινόμενης πράξης. Το κριτήριο αφορά κατηγορίες δράσεων που στοχεύουν στην καινοτομία. </w:t>
      </w:r>
    </w:p>
    <w:p w14:paraId="2371BE40" w14:textId="77777777" w:rsidR="00606092" w:rsidRDefault="00B67961" w:rsidP="00C459F8">
      <w:pPr>
        <w:pStyle w:val="afe"/>
        <w:spacing w:after="120" w:line="280" w:lineRule="exact"/>
        <w:rPr>
          <w:rFonts w:asciiTheme="minorHAnsi" w:hAnsiTheme="minorHAnsi" w:cstheme="minorHAnsi"/>
        </w:rPr>
      </w:pPr>
      <w:r w:rsidRPr="00B67961">
        <w:rPr>
          <w:rFonts w:asciiTheme="minorHAnsi" w:hAnsiTheme="minorHAnsi" w:cstheme="minorHAnsi"/>
        </w:rPr>
        <w:lastRenderedPageBreak/>
        <w:t>Τα κριτήρια της 3ης Ομάδας μπορεί να είναι είτε Δυαδικά (ναι/όχι) ή Δυαδικά με αντιστοίχιση ποσοτικών τιμών ή Βαθμολογούμενα.</w:t>
      </w:r>
    </w:p>
    <w:p w14:paraId="5D9C555F"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b/>
        </w:rPr>
        <w:t>4</w:t>
      </w:r>
      <w:r w:rsidRPr="00606092">
        <w:rPr>
          <w:rFonts w:asciiTheme="minorHAnsi" w:hAnsiTheme="minorHAnsi" w:cstheme="minorHAnsi"/>
          <w:b/>
          <w:vertAlign w:val="superscript"/>
        </w:rPr>
        <w:t xml:space="preserve">η </w:t>
      </w:r>
      <w:r w:rsidRPr="00606092">
        <w:rPr>
          <w:rFonts w:asciiTheme="minorHAnsi" w:hAnsiTheme="minorHAnsi" w:cstheme="minorHAnsi"/>
          <w:b/>
        </w:rPr>
        <w:t>ΟΜΑΔΑ ΚΡΙΤΗΡΙΩΝ: Ωριμότητα</w:t>
      </w:r>
    </w:p>
    <w:p w14:paraId="5183F93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Τα κριτήρια αυτά μπορεί να καλύπτουν:</w:t>
      </w:r>
    </w:p>
    <w:p w14:paraId="4EFCE622" w14:textId="77777777" w:rsidR="00B67961" w:rsidRPr="00B67961" w:rsidRDefault="00606092" w:rsidP="00C459F8">
      <w:pPr>
        <w:pStyle w:val="afe"/>
        <w:numPr>
          <w:ilvl w:val="0"/>
          <w:numId w:val="8"/>
        </w:numPr>
        <w:spacing w:after="120" w:line="280" w:lineRule="exact"/>
        <w:ind w:left="0" w:firstLine="0"/>
        <w:rPr>
          <w:rFonts w:asciiTheme="minorHAnsi" w:hAnsiTheme="minorHAnsi" w:cstheme="minorHAnsi"/>
        </w:rPr>
      </w:pPr>
      <w:r w:rsidRPr="00B67961">
        <w:rPr>
          <w:rFonts w:asciiTheme="minorHAnsi" w:hAnsiTheme="minorHAnsi" w:cstheme="minorHAnsi"/>
          <w:b/>
        </w:rPr>
        <w:t xml:space="preserve">Στάδιο εξέλιξης των απαιτούμενων ενεργειών ωρίμανσης της πράξης: </w:t>
      </w:r>
      <w:r w:rsidRPr="00B67961">
        <w:rPr>
          <w:rFonts w:asciiTheme="minorHAnsi" w:hAnsiTheme="minorHAnsi" w:cstheme="minorHAnsi"/>
        </w:rPr>
        <w:t>Εξετάζεται ο βαθμός ωριμότητας της πράξης από την άποψη της εξέλιξης των απαιτο</w:t>
      </w:r>
      <w:r w:rsidR="00B67961" w:rsidRPr="00B67961">
        <w:rPr>
          <w:rFonts w:asciiTheme="minorHAnsi" w:hAnsiTheme="minorHAnsi" w:cstheme="minorHAnsi"/>
        </w:rPr>
        <w:t xml:space="preserve">ύμενων ενεργειών προετοιμασίας </w:t>
      </w:r>
      <w:r w:rsidRPr="00B67961">
        <w:rPr>
          <w:rFonts w:asciiTheme="minorHAnsi" w:hAnsiTheme="minorHAnsi" w:cstheme="minorHAnsi"/>
        </w:rPr>
        <w:t xml:space="preserve">για την έναρξη της υλοποίησής της. </w:t>
      </w:r>
    </w:p>
    <w:p w14:paraId="57158BCE" w14:textId="77777777" w:rsidR="00606092" w:rsidRDefault="00606092" w:rsidP="00C459F8">
      <w:pPr>
        <w:pStyle w:val="afe"/>
        <w:numPr>
          <w:ilvl w:val="0"/>
          <w:numId w:val="8"/>
        </w:numPr>
        <w:spacing w:after="120" w:line="280" w:lineRule="exact"/>
        <w:ind w:left="0" w:firstLine="0"/>
        <w:rPr>
          <w:rFonts w:asciiTheme="minorHAnsi" w:hAnsiTheme="minorHAnsi" w:cstheme="minorHAnsi"/>
        </w:rPr>
      </w:pPr>
      <w:r w:rsidRPr="00B67961">
        <w:rPr>
          <w:rFonts w:asciiTheme="minorHAnsi" w:hAnsiTheme="minorHAnsi" w:cstheme="minorHAnsi"/>
          <w:b/>
        </w:rPr>
        <w:t>Βαθμός προόδου διοικητικών ή άλλων ενεργειών</w:t>
      </w:r>
      <w:r w:rsidRPr="00B67961">
        <w:rPr>
          <w:rFonts w:asciiTheme="minorHAnsi" w:hAnsiTheme="minorHAnsi" w:cstheme="minorHAnsi"/>
        </w:rPr>
        <w:t>: 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w:t>
      </w:r>
    </w:p>
    <w:p w14:paraId="70A1356D" w14:textId="77777777" w:rsidR="00B67961" w:rsidRPr="00B67961" w:rsidRDefault="00B67961"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Τα κριτήρια της 4ης Ομάδας μπορεί να είναι είτε Δυαδικά (ναι/όχι) ή Δυαδικά με αντιστοίχιση ποσοτικών τιμών ή Βαθμολογούμενα.</w:t>
      </w:r>
    </w:p>
    <w:p w14:paraId="738B7D65" w14:textId="77777777" w:rsidR="00606092" w:rsidRPr="00606092" w:rsidRDefault="00606092" w:rsidP="00C459F8">
      <w:pPr>
        <w:pStyle w:val="20"/>
        <w:keepLines/>
        <w:numPr>
          <w:ilvl w:val="1"/>
          <w:numId w:val="11"/>
        </w:numPr>
        <w:tabs>
          <w:tab w:val="left" w:pos="567"/>
        </w:tabs>
        <w:spacing w:after="120" w:line="280" w:lineRule="exact"/>
        <w:ind w:left="0" w:firstLine="0"/>
      </w:pPr>
      <w:bookmarkStart w:id="22" w:name="_Toc519337748"/>
      <w:bookmarkStart w:id="23" w:name="_Toc259530210"/>
      <w:bookmarkStart w:id="24" w:name="_Toc259531844"/>
      <w:bookmarkStart w:id="25" w:name="_Toc296418134"/>
      <w:bookmarkStart w:id="26" w:name="_Toc109392543"/>
      <w:bookmarkStart w:id="27" w:name="_Toc127279026"/>
      <w:r w:rsidRPr="00606092">
        <w:t xml:space="preserve">Προσαρμογή κριτηρίων και προσδιορισμός τρόπου βαθμολόγησής </w:t>
      </w:r>
      <w:bookmarkEnd w:id="22"/>
      <w:bookmarkEnd w:id="23"/>
      <w:bookmarkEnd w:id="24"/>
      <w:bookmarkEnd w:id="25"/>
      <w:r w:rsidRPr="00606092">
        <w:t>τους</w:t>
      </w:r>
      <w:bookmarkEnd w:id="26"/>
      <w:bookmarkEnd w:id="27"/>
    </w:p>
    <w:p w14:paraId="495693FC" w14:textId="77777777" w:rsidR="00606092" w:rsidRPr="00606092" w:rsidRDefault="00B67961" w:rsidP="00C459F8">
      <w:pPr>
        <w:pStyle w:val="aff"/>
        <w:spacing w:before="120" w:after="120" w:line="280" w:lineRule="exact"/>
        <w:rPr>
          <w:rFonts w:asciiTheme="minorHAnsi" w:hAnsiTheme="minorHAnsi" w:cstheme="minorHAnsi"/>
          <w:sz w:val="22"/>
          <w:szCs w:val="22"/>
        </w:rPr>
      </w:pPr>
      <w:r w:rsidRPr="00B67961">
        <w:rPr>
          <w:rFonts w:asciiTheme="minorHAnsi" w:hAnsiTheme="minorHAnsi" w:cstheme="minorHAnsi"/>
          <w:sz w:val="22"/>
          <w:szCs w:val="22"/>
        </w:rPr>
        <w:t>Η</w:t>
      </w:r>
      <w:r w:rsidR="00606092" w:rsidRPr="00B67961">
        <w:rPr>
          <w:rFonts w:asciiTheme="minorHAnsi" w:hAnsiTheme="minorHAnsi" w:cstheme="minorHAnsi"/>
          <w:sz w:val="22"/>
          <w:szCs w:val="22"/>
        </w:rPr>
        <w:t xml:space="preserve"> ΔΑ θα εξειδικεύσ</w:t>
      </w:r>
      <w:r w:rsidRPr="00B67961">
        <w:rPr>
          <w:rFonts w:asciiTheme="minorHAnsi" w:hAnsiTheme="minorHAnsi" w:cstheme="minorHAnsi"/>
          <w:sz w:val="22"/>
          <w:szCs w:val="22"/>
        </w:rPr>
        <w:t>ει</w:t>
      </w:r>
      <w:r w:rsidR="00606092" w:rsidRPr="00B67961">
        <w:rPr>
          <w:rFonts w:asciiTheme="minorHAnsi" w:hAnsiTheme="minorHAnsi" w:cstheme="minorHAnsi"/>
          <w:sz w:val="22"/>
          <w:szCs w:val="22"/>
        </w:rPr>
        <w:t>/προσθέσ</w:t>
      </w:r>
      <w:r w:rsidRPr="00B67961">
        <w:rPr>
          <w:rFonts w:asciiTheme="minorHAnsi" w:hAnsiTheme="minorHAnsi" w:cstheme="minorHAnsi"/>
          <w:sz w:val="22"/>
          <w:szCs w:val="22"/>
        </w:rPr>
        <w:t>ει</w:t>
      </w:r>
      <w:r w:rsidR="00606092" w:rsidRPr="00B67961">
        <w:rPr>
          <w:rFonts w:asciiTheme="minorHAnsi" w:hAnsiTheme="minorHAnsi" w:cstheme="minorHAnsi"/>
          <w:sz w:val="22"/>
          <w:szCs w:val="22"/>
        </w:rPr>
        <w:t xml:space="preserve"> επιπλέον κριτήρια (για παράδειγμα μπορεί να προστεθεί κριτήριο για τη συνέργεια και συμπληρωματικότητα της προτεινόμενης πράξης με άλλα</w:t>
      </w:r>
      <w:r>
        <w:rPr>
          <w:rFonts w:asciiTheme="minorHAnsi" w:hAnsiTheme="minorHAnsi" w:cstheme="minorHAnsi"/>
          <w:sz w:val="22"/>
          <w:szCs w:val="22"/>
        </w:rPr>
        <w:t xml:space="preserve"> έργα)</w:t>
      </w:r>
      <w:r w:rsidR="00606092" w:rsidRPr="00B67961">
        <w:rPr>
          <w:rFonts w:asciiTheme="minorHAnsi" w:hAnsiTheme="minorHAnsi" w:cstheme="minorHAnsi"/>
          <w:sz w:val="22"/>
          <w:szCs w:val="22"/>
        </w:rPr>
        <w:t xml:space="preserve">. </w:t>
      </w:r>
    </w:p>
    <w:p w14:paraId="197813F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Είναι προφανές πως υπάρχει πλήθος τρόπων βαθμολόγησης -τόσο στην περίπτωση της συγκριτικής όσο και της άμεσης αξιολόγησης- που θα μπορούσαν να εφαρμοστούν προκειμένου να αξιολογηθούν οι προτάσεις πράξεων σύμφωνα με τα κριτήρια που ενέκρινε η Επιτροπή Παρακολούθησης, π.χ.:</w:t>
      </w:r>
    </w:p>
    <w:p w14:paraId="2EA300BD"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Με δυαδική βαθμολόγηση (ΝΑΙ/ΟΧΙ) και αποκλεισμό κατά κριτήριο (όλα τα κριτήρια «ΝΑΙ») </w:t>
      </w:r>
    </w:p>
    <w:p w14:paraId="3E601EDD"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Με δυαδική βαθμολόγηση και αντιστοίχιση των τιμών ΝΑΙ/ΟΧΙ σε ποσοτικές τιμές (</w:t>
      </w:r>
      <w:r w:rsidRPr="00606092">
        <w:rPr>
          <w:rFonts w:asciiTheme="minorHAnsi" w:hAnsiTheme="minorHAnsi" w:cstheme="minorHAnsi"/>
          <w:color w:val="000000"/>
        </w:rPr>
        <w:t>Δυαδικό κριτήριο με όριο θετικής αξιολόγησης</w:t>
      </w:r>
      <w:r w:rsidRPr="00606092">
        <w:rPr>
          <w:rFonts w:asciiTheme="minorHAnsi" w:hAnsiTheme="minorHAnsi" w:cstheme="minorHAnsi"/>
        </w:rPr>
        <w:t>)</w:t>
      </w:r>
    </w:p>
    <w:p w14:paraId="088CD3B6"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Με βαθμολόγηση ορισμένων κριτηρίων ή και θέσπιση ορίων θετικής αξιολόγησης κατά κριτήριο ή ομάδα κριτηρίων ή στο σύνολο, με συνολικό βαθμό με συντελεστές στάθμισης κατά κριτήριο ή ομάδα κριτηρίων </w:t>
      </w:r>
    </w:p>
    <w:p w14:paraId="1DA2B547"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Οποιοσδήποτε συνδυασμός των ανωτέρω.</w:t>
      </w:r>
    </w:p>
    <w:p w14:paraId="0611153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Για κάθε εξειδικευμένο κριτήριο, η ΔΑ πρέπει να ορίσει τον </w:t>
      </w:r>
      <w:r w:rsidRPr="00606092">
        <w:rPr>
          <w:rFonts w:asciiTheme="minorHAnsi" w:hAnsiTheme="minorHAnsi" w:cstheme="minorHAnsi"/>
          <w:b/>
        </w:rPr>
        <w:t>τρόπο βαθμολόγησής</w:t>
      </w:r>
      <w:r w:rsidRPr="00606092">
        <w:rPr>
          <w:rFonts w:asciiTheme="minorHAnsi" w:hAnsiTheme="minorHAnsi" w:cstheme="minorHAnsi"/>
        </w:rPr>
        <w:t xml:space="preserve"> του, δηλαδή τις </w:t>
      </w:r>
      <w:r w:rsidRPr="00606092">
        <w:rPr>
          <w:rFonts w:asciiTheme="minorHAnsi" w:hAnsiTheme="minorHAnsi" w:cstheme="minorHAnsi"/>
          <w:b/>
        </w:rPr>
        <w:t>τιμές</w:t>
      </w:r>
      <w:r w:rsidRPr="00606092">
        <w:rPr>
          <w:rFonts w:asciiTheme="minorHAnsi" w:hAnsiTheme="minorHAnsi" w:cstheme="minorHAnsi"/>
        </w:rPr>
        <w:t xml:space="preserve"> που δύναται να λάβει το εν λόγω κριτήριο και τις καταστάσεις στις οποίες αντιστοιχούν οι εν λόγω τιμές. Είναι σκόπιμο –όπου είναι εφικτό– η ΔΑ να αναλύει/εξειδικεύει τα επίπεδα με ποσοτικούς όρους. </w:t>
      </w:r>
    </w:p>
    <w:p w14:paraId="5867060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τιμές του κριτηρίου, ακόμη και στην περίπτωση του δυαδικού συστήματος, μπορεί να αντιστοιχούν σε ποσοτικοποιημένες καταστάσεις. Η τιμή του κριτηρίου μπορεί επίσης να προκύπτει από μαθηματικό τύπο, ο οποίος βασίζεται σε τιμές ποσοτικοποιημένων μεταβλητών.</w:t>
      </w:r>
    </w:p>
    <w:p w14:paraId="035F968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Είναι προφανές πως η βαθμολόγηση είναι αποτέλεσμα ουσιαστικής κρίσης κατά την αξιολόγηση. Επίσης, οι ΔΑ  θα πρέπει να τεκμηριώνουν επαρκώς τη βαθμολόγηση για κάθε κριτήριο στους πίνακες αξιολόγησης, προκειμένου να διασφαλίζεται ότι η αξιολόγηση εφαρμόζεται με συνέπεια ως προς τα εγκεκριμένα κριτήρια αξιολόγησης.</w:t>
      </w:r>
    </w:p>
    <w:p w14:paraId="051EC4A3" w14:textId="77777777" w:rsidR="00606092" w:rsidRPr="007F4186"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επιλογή </w:t>
      </w:r>
      <w:r w:rsidRPr="00606092">
        <w:rPr>
          <w:rFonts w:asciiTheme="minorHAnsi" w:hAnsiTheme="minorHAnsi" w:cstheme="minorHAnsi"/>
          <w:b/>
        </w:rPr>
        <w:t xml:space="preserve">δυαδικής βαθμολόγησης σε όλα τα κριτήρια </w:t>
      </w:r>
      <w:r w:rsidRPr="00606092">
        <w:rPr>
          <w:rFonts w:asciiTheme="minorHAnsi" w:hAnsiTheme="minorHAnsi" w:cstheme="minorHAnsi"/>
        </w:rPr>
        <w:t xml:space="preserve">αρμόζει μόνο στην περίπτωση των προσκλήσεων </w:t>
      </w:r>
      <w:r w:rsidRPr="00606092">
        <w:rPr>
          <w:rFonts w:asciiTheme="minorHAnsi" w:hAnsiTheme="minorHAnsi" w:cstheme="minorHAnsi"/>
          <w:b/>
        </w:rPr>
        <w:t>άμεσης αξιολόγησης</w:t>
      </w:r>
      <w:r w:rsidRPr="00606092">
        <w:rPr>
          <w:rFonts w:asciiTheme="minorHAnsi" w:hAnsiTheme="minorHAnsi" w:cstheme="minorHAnsi"/>
        </w:rPr>
        <w:t xml:space="preserve">, γεγονός που πρέπει να ληφθεί υπόψη κατά την εξειδίκευση των κριτηρίων (σημείο 1). Αν υιοθετηθεί δυαδική βαθμολόγηση με ποσοτικές τιμές (σημείο 2) για ένα ή περισσότερα κριτήρια, πρέπει να καθοριστούν τα αντίστοιχα ελάχιστα αποδεκτά όρια και ο τρόπος σύνθεσης, προκειμένου να καταλήγει σε δυαδική βαθμολόγηση στο τελικό αποτέλεσμα (ΝΑΙ/ΟΧΙ), δεδομένου ότι οι προτάσεις δεν συγκρίνονται μεταξύ τους, αλλά απαιτείται να έχουν μια συγκεκριμένης στάθμης επάρκεια. </w:t>
      </w:r>
      <w:r w:rsidRPr="007F4186">
        <w:rPr>
          <w:rFonts w:asciiTheme="minorHAnsi" w:hAnsiTheme="minorHAnsi" w:cstheme="minorHAnsi"/>
        </w:rPr>
        <w:t>Προτείνεται, κατά την άμεση αξιολόγηση, τα κριτήρια της 3</w:t>
      </w:r>
      <w:r w:rsidRPr="007F4186">
        <w:rPr>
          <w:rFonts w:asciiTheme="minorHAnsi" w:hAnsiTheme="minorHAnsi" w:cstheme="minorHAnsi"/>
          <w:vertAlign w:val="superscript"/>
        </w:rPr>
        <w:t>ης</w:t>
      </w:r>
      <w:r w:rsidRPr="007F4186">
        <w:rPr>
          <w:rFonts w:asciiTheme="minorHAnsi" w:hAnsiTheme="minorHAnsi" w:cstheme="minorHAnsi"/>
        </w:rPr>
        <w:t xml:space="preserve"> Ομάδας </w:t>
      </w:r>
      <w:r w:rsidRPr="007F4186">
        <w:rPr>
          <w:rFonts w:asciiTheme="minorHAnsi" w:hAnsiTheme="minorHAnsi" w:cstheme="minorHAnsi"/>
          <w:b/>
        </w:rPr>
        <w:t xml:space="preserve">«Αποδοτικότητα» και «Αποτελεσματικότητα» </w:t>
      </w:r>
      <w:r w:rsidRPr="007F4186">
        <w:rPr>
          <w:rFonts w:asciiTheme="minorHAnsi" w:hAnsiTheme="minorHAnsi" w:cstheme="minorHAnsi"/>
        </w:rPr>
        <w:lastRenderedPageBreak/>
        <w:t>καθώς και τα κριτήρια της 4</w:t>
      </w:r>
      <w:r w:rsidRPr="007F4186">
        <w:rPr>
          <w:rFonts w:asciiTheme="minorHAnsi" w:hAnsiTheme="minorHAnsi" w:cstheme="minorHAnsi"/>
          <w:vertAlign w:val="superscript"/>
        </w:rPr>
        <w:t>ης</w:t>
      </w:r>
      <w:r w:rsidRPr="007F4186">
        <w:rPr>
          <w:rFonts w:asciiTheme="minorHAnsi" w:hAnsiTheme="minorHAnsi" w:cstheme="minorHAnsi"/>
        </w:rPr>
        <w:t xml:space="preserve"> ομάδας</w:t>
      </w:r>
      <w:r w:rsidRPr="007F4186">
        <w:rPr>
          <w:rFonts w:asciiTheme="minorHAnsi" w:hAnsiTheme="minorHAnsi" w:cstheme="minorHAnsi"/>
          <w:b/>
        </w:rPr>
        <w:t xml:space="preserve"> «Ωριμότητα Πράξης» </w:t>
      </w:r>
      <w:r w:rsidRPr="007F4186">
        <w:rPr>
          <w:rFonts w:asciiTheme="minorHAnsi" w:hAnsiTheme="minorHAnsi" w:cstheme="minorHAnsi"/>
        </w:rPr>
        <w:t>να αξιολογηθούν με αντιστοίχιση της επιλογής «ΝΑΙ» σε ποσοτική τιμή.</w:t>
      </w:r>
    </w:p>
    <w:p w14:paraId="086A63E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7F4186">
        <w:rPr>
          <w:rFonts w:asciiTheme="minorHAnsi" w:hAnsiTheme="minorHAnsi" w:cstheme="minorHAnsi"/>
        </w:rPr>
        <w:t xml:space="preserve">Στην περίπτωση των προσκλήσεων </w:t>
      </w:r>
      <w:r w:rsidRPr="007F4186">
        <w:rPr>
          <w:rFonts w:asciiTheme="minorHAnsi" w:hAnsiTheme="minorHAnsi" w:cstheme="minorHAnsi"/>
          <w:b/>
        </w:rPr>
        <w:t xml:space="preserve">συγκριτικής αξιολόγησης, </w:t>
      </w:r>
      <w:r w:rsidRPr="007F4186">
        <w:rPr>
          <w:rFonts w:asciiTheme="minorHAnsi" w:hAnsiTheme="minorHAnsi" w:cstheme="minorHAnsi"/>
        </w:rPr>
        <w:t xml:space="preserve">δύο τουλάχιστον κατηγορίες κριτηρίων πρέπει να επιδέχονται </w:t>
      </w:r>
      <w:r w:rsidRPr="007F4186">
        <w:rPr>
          <w:rFonts w:asciiTheme="minorHAnsi" w:hAnsiTheme="minorHAnsi" w:cstheme="minorHAnsi"/>
          <w:b/>
        </w:rPr>
        <w:t xml:space="preserve">βαθμολόγηση με πολλαπλές τιμές, </w:t>
      </w:r>
      <w:r w:rsidRPr="007F4186">
        <w:rPr>
          <w:rFonts w:asciiTheme="minorHAnsi" w:hAnsiTheme="minorHAnsi" w:cstheme="minorHAnsi"/>
        </w:rPr>
        <w:t>ώστε να προκύπτουν κατά</w:t>
      </w:r>
      <w:r w:rsidRPr="00606092">
        <w:rPr>
          <w:rFonts w:asciiTheme="minorHAnsi" w:hAnsiTheme="minorHAnsi" w:cstheme="minorHAnsi"/>
        </w:rPr>
        <w:t xml:space="preserve"> το δυνατόν διαφορετικοί τελικοί βαθμοί ανά πρόταση και να αποφεύγεται η ισοβαθμία. Πρέπει να επιλεγεί ο κατάλληλος συνδυασμός τιμών και αριθμού κριτηρίων, που επιδέχονται πολλαπλή τιμή, ώστε με το πέρας της αξιολόγησης να προκύπτει επαρκής βαθμολογική διαφοροποίηση των </w:t>
      </w:r>
      <w:r w:rsidRPr="007F4186">
        <w:rPr>
          <w:rFonts w:asciiTheme="minorHAnsi" w:hAnsiTheme="minorHAnsi" w:cstheme="minorHAnsi"/>
        </w:rPr>
        <w:t xml:space="preserve">προτάσεων στην τελική κατάταξη (αποφυγή μεγάλου αριθμού ισοβαθμιών). Στην περίπτωση αυτή συστήνεται να υπάρχει στάθμιση των αποτελεσμάτων μεταξύ των ομάδων κριτηρίων, με την </w:t>
      </w:r>
      <w:r w:rsidRPr="007F4186">
        <w:rPr>
          <w:rFonts w:asciiTheme="minorHAnsi" w:hAnsiTheme="minorHAnsi" w:cstheme="minorHAnsi"/>
          <w:b/>
        </w:rPr>
        <w:t>ομάδα «Σκοπιμότητα» να έχει τον μεγαλύτερο συντελεστή στάθμισης</w:t>
      </w:r>
      <w:r w:rsidRPr="007F4186">
        <w:rPr>
          <w:rFonts w:asciiTheme="minorHAnsi" w:hAnsiTheme="minorHAnsi" w:cstheme="minorHAnsi"/>
        </w:rPr>
        <w:t xml:space="preserve"> (τουλάχιστον 50%).</w:t>
      </w:r>
    </w:p>
    <w:p w14:paraId="748761B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διαδικασία αξιολόγησης εφαρμόζεται </w:t>
      </w:r>
      <w:r w:rsidRPr="00606092">
        <w:rPr>
          <w:rFonts w:asciiTheme="minorHAnsi" w:hAnsiTheme="minorHAnsi" w:cstheme="minorHAnsi"/>
          <w:b/>
        </w:rPr>
        <w:t>διαδοχικά για τις επιμέρους κατηγορίες κριτηρίων</w:t>
      </w:r>
      <w:r w:rsidRPr="00606092">
        <w:rPr>
          <w:rFonts w:asciiTheme="minorHAnsi" w:hAnsiTheme="minorHAnsi" w:cstheme="minorHAnsi"/>
        </w:rPr>
        <w:t xml:space="preserve"> με τη σειρά που κρίνει η ΔΑ. Σε περίπτωση που πρόταση αποκλείεται σύμφωνα με το αποτέλεσμα αξιολόγησης μιας κατηγορίας κριτηρίων, η ΔΑ διακόπτει την αξιολόγηση. Ωστόσο, μπορεί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Μια τέτοια επιλογή μπορεί κατά περίπτωση να είναι χρήσιμη προκειμένου να υποδειχθούν στον δυνητικό τελικό δικαιούχο και άλλες ελλείψεις και αδυναμίες της πρότασής του για το ενδεχόμενο μελλοντικής επανυποβολής της.</w:t>
      </w:r>
    </w:p>
    <w:p w14:paraId="08BCB0A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rPr>
        <w:t xml:space="preserve">Το αποτέλεσμα της αξιολόγησης καθώς και η τεκμηρίωση κάθε κριτηρίου καταγράφεται συμπληρώνοντας το </w:t>
      </w:r>
      <w:r w:rsidRPr="00606092">
        <w:rPr>
          <w:rFonts w:asciiTheme="minorHAnsi" w:hAnsiTheme="minorHAnsi" w:cstheme="minorHAnsi"/>
          <w:b/>
        </w:rPr>
        <w:t>Φύλλο Αξιολόγησης της Πράξης.</w:t>
      </w:r>
    </w:p>
    <w:p w14:paraId="49D1C438" w14:textId="77777777" w:rsidR="007F4186" w:rsidRPr="007F4186" w:rsidRDefault="007F4186" w:rsidP="007F4186">
      <w:pPr>
        <w:ind w:left="-9" w:hanging="79"/>
      </w:pPr>
    </w:p>
    <w:p w14:paraId="0F61721C" w14:textId="77777777" w:rsidR="00606092" w:rsidRDefault="00606092" w:rsidP="000A1D33">
      <w:pPr>
        <w:pStyle w:val="1"/>
        <w:sectPr w:rsidR="00606092" w:rsidSect="00C459F8">
          <w:pgSz w:w="11906" w:h="16838"/>
          <w:pgMar w:top="993" w:right="1133" w:bottom="993" w:left="1134" w:header="709" w:footer="709" w:gutter="0"/>
          <w:cols w:space="708"/>
          <w:docGrid w:linePitch="360"/>
        </w:sectPr>
      </w:pPr>
    </w:p>
    <w:p w14:paraId="286366E1" w14:textId="77777777" w:rsidR="000A1D33" w:rsidRPr="000A1D33" w:rsidRDefault="000A1D33" w:rsidP="000A1D33">
      <w:pPr>
        <w:pStyle w:val="1"/>
      </w:pPr>
      <w:bookmarkStart w:id="28" w:name="_Toc127279027"/>
      <w:r w:rsidRPr="000A1D33">
        <w:lastRenderedPageBreak/>
        <w:t>ΜΕΘΟΔΟΛΟΓΙΑ ΚΑΙ ΚΡΙΤΗΡΙΑ ΕΠΙΛΟΓΗΣ ΠΡΑΞΕΩΝ ΔΡΑΣΕΩΝ 1ΗΣ ΈΚΔΟΣΗΣ ΕΓΓΡΑΦΟΥ ΕΞΕΙΔΙΚΕΥΣΗΣ</w:t>
      </w:r>
      <w:bookmarkEnd w:id="28"/>
      <w:r w:rsidRPr="000A1D33">
        <w:t xml:space="preserve"> </w:t>
      </w:r>
    </w:p>
    <w:p w14:paraId="086E7CE4" w14:textId="77777777" w:rsidR="000A1D33" w:rsidRDefault="000A1D33" w:rsidP="00C459F8">
      <w:pPr>
        <w:spacing w:after="120" w:line="280" w:lineRule="exact"/>
        <w:ind w:leftChars="0" w:left="0" w:firstLineChars="0" w:firstLine="0"/>
        <w:jc w:val="both"/>
        <w:rPr>
          <w:rFonts w:asciiTheme="minorHAnsi" w:hAnsiTheme="minorHAnsi" w:cstheme="minorHAnsi"/>
        </w:rPr>
      </w:pPr>
      <w:r w:rsidRPr="000A1D33">
        <w:rPr>
          <w:rFonts w:asciiTheme="minorHAnsi" w:hAnsiTheme="minorHAnsi" w:cstheme="minorHAnsi"/>
        </w:rPr>
        <w:t xml:space="preserve">Στο πλαίσιο </w:t>
      </w:r>
      <w:r>
        <w:rPr>
          <w:rFonts w:asciiTheme="minorHAnsi" w:hAnsiTheme="minorHAnsi" w:cstheme="minorHAnsi"/>
        </w:rPr>
        <w:t>της 1</w:t>
      </w:r>
      <w:r w:rsidRPr="00C459F8">
        <w:rPr>
          <w:rFonts w:asciiTheme="minorHAnsi" w:hAnsiTheme="minorHAnsi" w:cstheme="minorHAnsi"/>
        </w:rPr>
        <w:t>ης</w:t>
      </w:r>
      <w:r>
        <w:rPr>
          <w:rFonts w:asciiTheme="minorHAnsi" w:hAnsiTheme="minorHAnsi" w:cstheme="minorHAnsi"/>
        </w:rPr>
        <w:t xml:space="preserve"> Εξειδίκευσης του Προγράμματος</w:t>
      </w:r>
      <w:r w:rsidRPr="000A1D33">
        <w:rPr>
          <w:rFonts w:asciiTheme="minorHAnsi" w:hAnsiTheme="minorHAnsi" w:cstheme="minorHAnsi"/>
        </w:rPr>
        <w:t xml:space="preserve">, </w:t>
      </w:r>
      <w:r>
        <w:rPr>
          <w:rFonts w:asciiTheme="minorHAnsi" w:hAnsiTheme="minorHAnsi" w:cstheme="minorHAnsi"/>
        </w:rPr>
        <w:t>ορίζονται</w:t>
      </w:r>
      <w:r w:rsidRPr="000A1D33">
        <w:rPr>
          <w:rFonts w:asciiTheme="minorHAnsi" w:hAnsiTheme="minorHAnsi" w:cstheme="minorHAnsi"/>
        </w:rPr>
        <w:t xml:space="preserve"> τα κριτήρια επιλογής πράξεων για τις παρακάτω δράσεις :</w:t>
      </w:r>
    </w:p>
    <w:p w14:paraId="11B9DE52" w14:textId="77777777" w:rsidR="000A1D33" w:rsidRDefault="000A1D33" w:rsidP="000A1D33">
      <w:pPr>
        <w:spacing w:after="120" w:line="280" w:lineRule="exact"/>
        <w:ind w:left="-9" w:hanging="79"/>
        <w:rPr>
          <w:rFonts w:asciiTheme="minorHAnsi" w:hAnsiTheme="minorHAnsi" w:cstheme="minorHAnsi"/>
        </w:rPr>
      </w:pPr>
    </w:p>
    <w:tbl>
      <w:tblPr>
        <w:tblStyle w:val="-11"/>
        <w:tblW w:w="9076" w:type="dxa"/>
        <w:tblLook w:val="04A0" w:firstRow="1" w:lastRow="0" w:firstColumn="1" w:lastColumn="0" w:noHBand="0" w:noVBand="1"/>
      </w:tblPr>
      <w:tblGrid>
        <w:gridCol w:w="1470"/>
        <w:gridCol w:w="1470"/>
        <w:gridCol w:w="4577"/>
        <w:gridCol w:w="1559"/>
      </w:tblGrid>
      <w:tr w:rsidR="00802826" w14:paraId="1DA55630" w14:textId="77777777" w:rsidTr="008028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229298B4" w14:textId="77777777" w:rsidR="00802826" w:rsidRDefault="00802826" w:rsidP="008F6C9E">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Άξονας</w:t>
            </w:r>
          </w:p>
        </w:tc>
        <w:tc>
          <w:tcPr>
            <w:tcW w:w="1470" w:type="dxa"/>
          </w:tcPr>
          <w:p w14:paraId="6CF8EB9C"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Ταμείο</w:t>
            </w:r>
          </w:p>
        </w:tc>
        <w:tc>
          <w:tcPr>
            <w:tcW w:w="4577" w:type="dxa"/>
          </w:tcPr>
          <w:p w14:paraId="24739EAF"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Δράση</w:t>
            </w:r>
          </w:p>
        </w:tc>
        <w:tc>
          <w:tcPr>
            <w:tcW w:w="1559" w:type="dxa"/>
          </w:tcPr>
          <w:p w14:paraId="029B5F58"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Διαδικασία Αξιολόγησης</w:t>
            </w:r>
          </w:p>
        </w:tc>
      </w:tr>
      <w:tr w:rsidR="00802826" w14:paraId="5E4F65FC"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6AE83126" w14:textId="77777777" w:rsidR="00802826" w:rsidRDefault="00802826" w:rsidP="00802826">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1</w:t>
            </w:r>
          </w:p>
        </w:tc>
        <w:tc>
          <w:tcPr>
            <w:tcW w:w="1470" w:type="dxa"/>
          </w:tcPr>
          <w:p w14:paraId="68B27B1C" w14:textId="77777777" w:rsidR="00802826" w:rsidRDefault="00802826" w:rsidP="00802826">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ΕΤΠΑ</w:t>
            </w:r>
          </w:p>
        </w:tc>
        <w:tc>
          <w:tcPr>
            <w:tcW w:w="4577" w:type="dxa"/>
          </w:tcPr>
          <w:p w14:paraId="2229C833" w14:textId="77777777" w:rsidR="00802826" w:rsidRPr="00802826" w:rsidRDefault="00802826" w:rsidP="00802826">
            <w:pPr>
              <w:pStyle w:val="af8"/>
              <w:spacing w:after="120"/>
              <w:ind w:leftChars="0" w:left="-16" w:firstLineChars="0" w:firstLine="0"/>
              <w:contextualSpacing/>
              <w:jc w:val="both"/>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3F34CB">
              <w:rPr>
                <w:rFonts w:ascii="Verdana" w:hAnsi="Verdana"/>
                <w:sz w:val="20"/>
                <w:szCs w:val="20"/>
              </w:rPr>
              <w:t>1.i.2 Μηχανισμός υποστήριξης οικοσυστήματος Έρευνας</w:t>
            </w:r>
          </w:p>
        </w:tc>
        <w:tc>
          <w:tcPr>
            <w:tcW w:w="1559" w:type="dxa"/>
          </w:tcPr>
          <w:p w14:paraId="37F21D00" w14:textId="77777777" w:rsidR="00802826" w:rsidRDefault="00802826" w:rsidP="008F6C9E">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802826" w14:paraId="1F59541F"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27085E59" w14:textId="77777777" w:rsidR="00802826" w:rsidRDefault="00802826" w:rsidP="00802826">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2</w:t>
            </w:r>
            <w:r w:rsidRPr="000A1D33">
              <w:rPr>
                <w:rFonts w:asciiTheme="minorHAnsi" w:hAnsiTheme="minorHAnsi" w:cstheme="minorHAnsi"/>
              </w:rPr>
              <w:t>Α</w:t>
            </w:r>
          </w:p>
        </w:tc>
        <w:tc>
          <w:tcPr>
            <w:tcW w:w="1470" w:type="dxa"/>
          </w:tcPr>
          <w:p w14:paraId="07184218" w14:textId="77777777" w:rsidR="00802826" w:rsidRDefault="00802826" w:rsidP="00802826">
            <w:pPr>
              <w:ind w:left="-9" w:hanging="79"/>
              <w:jc w:val="center"/>
              <w:cnfStyle w:val="000000000000" w:firstRow="0" w:lastRow="0" w:firstColumn="0" w:lastColumn="0" w:oddVBand="0" w:evenVBand="0" w:oddHBand="0" w:evenHBand="0" w:firstRowFirstColumn="0" w:firstRowLastColumn="0" w:lastRowFirstColumn="0" w:lastRowLastColumn="0"/>
            </w:pPr>
            <w:r w:rsidRPr="00BF23F9">
              <w:rPr>
                <w:rFonts w:asciiTheme="minorHAnsi" w:hAnsiTheme="minorHAnsi" w:cstheme="minorHAnsi"/>
              </w:rPr>
              <w:t>ΕΤΠΑ</w:t>
            </w:r>
          </w:p>
        </w:tc>
        <w:tc>
          <w:tcPr>
            <w:tcW w:w="4577" w:type="dxa"/>
          </w:tcPr>
          <w:p w14:paraId="48AC4A51" w14:textId="72E9883D" w:rsidR="00802826" w:rsidRPr="002B1392" w:rsidRDefault="00802826" w:rsidP="002B1392">
            <w:pPr>
              <w:pStyle w:val="af8"/>
              <w:spacing w:after="120"/>
              <w:ind w:leftChars="0" w:left="-16" w:firstLineChars="0" w:firstLine="0"/>
              <w:contextualSpacing/>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3F34CB">
              <w:rPr>
                <w:rFonts w:ascii="Verdana" w:hAnsi="Verdana"/>
                <w:sz w:val="20"/>
                <w:szCs w:val="20"/>
              </w:rPr>
              <w:t>2Α.i.1 Δράσεις Αναβάθμισης και Εξοικονόμησης ενέργειας</w:t>
            </w:r>
            <w:r w:rsidR="002B1392" w:rsidRPr="002B1392">
              <w:rPr>
                <w:rFonts w:ascii="Verdana" w:hAnsi="Verdana"/>
                <w:sz w:val="20"/>
                <w:szCs w:val="20"/>
              </w:rPr>
              <w:t>/</w:t>
            </w:r>
            <w:r w:rsidR="002B1392" w:rsidRPr="007E6886">
              <w:rPr>
                <w:rFonts w:asciiTheme="minorHAnsi" w:hAnsiTheme="minorHAnsi" w:cstheme="minorHAnsi"/>
              </w:rPr>
              <w:t>2Α.i.1α: Έργα ενεργειακής αναβάθμισης δημοσίων κτιρίων με δυνατότητα ενσωμάτωσης έξυπνων συστημάτων διαχείρισης ενέργειας και αξιοποίησης ΑΠΕ</w:t>
            </w:r>
          </w:p>
        </w:tc>
        <w:tc>
          <w:tcPr>
            <w:tcW w:w="1559" w:type="dxa"/>
          </w:tcPr>
          <w:p w14:paraId="14ABD6BA" w14:textId="77777777" w:rsidR="00802826" w:rsidRDefault="00802826" w:rsidP="008F6C9E">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2B1392" w14:paraId="341A946B"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2FB556AB" w14:textId="6F637CE1" w:rsidR="002B1392" w:rsidRDefault="002B1392" w:rsidP="002B1392">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2</w:t>
            </w:r>
            <w:r w:rsidRPr="000A1D33">
              <w:rPr>
                <w:rFonts w:asciiTheme="minorHAnsi" w:hAnsiTheme="minorHAnsi" w:cstheme="minorHAnsi"/>
              </w:rPr>
              <w:t>Α</w:t>
            </w:r>
          </w:p>
        </w:tc>
        <w:tc>
          <w:tcPr>
            <w:tcW w:w="1470" w:type="dxa"/>
          </w:tcPr>
          <w:p w14:paraId="5ACAB855" w14:textId="2C155739" w:rsidR="002B1392" w:rsidRPr="00BF23F9" w:rsidRDefault="002B1392" w:rsidP="002B1392">
            <w:pPr>
              <w:ind w:left="-9" w:hanging="7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F23F9">
              <w:rPr>
                <w:rFonts w:asciiTheme="minorHAnsi" w:hAnsiTheme="minorHAnsi" w:cstheme="minorHAnsi"/>
              </w:rPr>
              <w:t>ΕΤΠΑ</w:t>
            </w:r>
          </w:p>
        </w:tc>
        <w:tc>
          <w:tcPr>
            <w:tcW w:w="4577" w:type="dxa"/>
          </w:tcPr>
          <w:p w14:paraId="2E0E8965" w14:textId="3AA9D4EE" w:rsidR="002B1392" w:rsidRDefault="002B1392" w:rsidP="002B1392">
            <w:pPr>
              <w:pStyle w:val="af8"/>
              <w:spacing w:after="120"/>
              <w:ind w:leftChars="0" w:left="-16" w:firstLineChars="0" w:firstLine="0"/>
              <w:contextualSpacing/>
              <w:jc w:val="both"/>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2B1392">
              <w:rPr>
                <w:rFonts w:ascii="Verdana" w:hAnsi="Verdana"/>
                <w:sz w:val="20"/>
                <w:szCs w:val="20"/>
              </w:rPr>
              <w:t>2Α.i.1 Δράσεις Αναβάθμισης και Εξοικονόμησης ενέργειας / 2Α.i.1γ: Υλοποίηση παρεμβάσεων που προβλέπονται στα σχέδια δράσης για την βιώσιμη ενέργεια των ΟΤΑ</w:t>
            </w:r>
          </w:p>
        </w:tc>
        <w:tc>
          <w:tcPr>
            <w:tcW w:w="1559" w:type="dxa"/>
          </w:tcPr>
          <w:p w14:paraId="7EB9AC79" w14:textId="41337C4E" w:rsidR="002B1392" w:rsidRDefault="002B1392" w:rsidP="002B1392">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2B1392" w14:paraId="35198447"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40FCE5BB" w14:textId="77777777" w:rsidR="002B1392" w:rsidRDefault="002B1392" w:rsidP="002B1392">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2</w:t>
            </w:r>
            <w:r w:rsidRPr="000A1D33">
              <w:rPr>
                <w:rFonts w:asciiTheme="minorHAnsi" w:hAnsiTheme="minorHAnsi" w:cstheme="minorHAnsi"/>
              </w:rPr>
              <w:t>Α</w:t>
            </w:r>
          </w:p>
        </w:tc>
        <w:tc>
          <w:tcPr>
            <w:tcW w:w="1470" w:type="dxa"/>
          </w:tcPr>
          <w:p w14:paraId="410600D0" w14:textId="77777777" w:rsidR="002B1392" w:rsidRDefault="002B1392" w:rsidP="002B1392">
            <w:pPr>
              <w:ind w:left="-9" w:hanging="79"/>
              <w:jc w:val="center"/>
              <w:cnfStyle w:val="000000000000" w:firstRow="0" w:lastRow="0" w:firstColumn="0" w:lastColumn="0" w:oddVBand="0" w:evenVBand="0" w:oddHBand="0" w:evenHBand="0" w:firstRowFirstColumn="0" w:firstRowLastColumn="0" w:lastRowFirstColumn="0" w:lastRowLastColumn="0"/>
            </w:pPr>
            <w:r w:rsidRPr="00BF23F9">
              <w:rPr>
                <w:rFonts w:asciiTheme="minorHAnsi" w:hAnsiTheme="minorHAnsi" w:cstheme="minorHAnsi"/>
              </w:rPr>
              <w:t>ΕΤΠΑ</w:t>
            </w:r>
          </w:p>
        </w:tc>
        <w:tc>
          <w:tcPr>
            <w:tcW w:w="4577" w:type="dxa"/>
          </w:tcPr>
          <w:p w14:paraId="1E5A0926" w14:textId="6CD859CE" w:rsidR="002B1392" w:rsidRPr="00802826" w:rsidRDefault="002B1392" w:rsidP="002B1392">
            <w:pPr>
              <w:spacing w:after="120"/>
              <w:ind w:leftChars="0" w:left="0" w:firstLineChars="0" w:firstLine="0"/>
              <w:jc w:val="both"/>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2B1392">
              <w:rPr>
                <w:rFonts w:ascii="Verdana" w:hAnsi="Verdana"/>
                <w:sz w:val="20"/>
                <w:szCs w:val="20"/>
              </w:rPr>
              <w:t>2Α.iv.1 Έργα προστασίας από την κλιματική αλλαγή / 2Α.iv.1α Έργα διευθέτησης και διαχείρισης πλημμυρικών υδάτων σε οριοθετημένα ρέματα – χειμάρρους, ευθύνης τοπικών αρχών στις Ζώνες Δυνητικά Υψηλού Κινδύνου του Υδατικού Διαμερίσματος Ηπείρου</w:t>
            </w:r>
          </w:p>
        </w:tc>
        <w:tc>
          <w:tcPr>
            <w:tcW w:w="1559" w:type="dxa"/>
          </w:tcPr>
          <w:p w14:paraId="7F1DCB9F" w14:textId="77777777" w:rsidR="002B1392" w:rsidRPr="00C459F8" w:rsidRDefault="002B1392" w:rsidP="002B1392">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Συγκριτική</w:t>
            </w:r>
          </w:p>
        </w:tc>
      </w:tr>
      <w:tr w:rsidR="002B1392" w14:paraId="0130E554"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2EF478D4" w14:textId="77777777" w:rsidR="002B1392" w:rsidRDefault="002B1392" w:rsidP="002B1392">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2</w:t>
            </w:r>
            <w:r w:rsidRPr="000A1D33">
              <w:rPr>
                <w:rFonts w:asciiTheme="minorHAnsi" w:hAnsiTheme="minorHAnsi" w:cstheme="minorHAnsi"/>
              </w:rPr>
              <w:t>Α</w:t>
            </w:r>
          </w:p>
        </w:tc>
        <w:tc>
          <w:tcPr>
            <w:tcW w:w="1470" w:type="dxa"/>
          </w:tcPr>
          <w:p w14:paraId="73CC191B" w14:textId="77777777" w:rsidR="002B1392" w:rsidRDefault="002B1392" w:rsidP="002B1392">
            <w:pPr>
              <w:ind w:left="-9" w:hanging="79"/>
              <w:jc w:val="center"/>
              <w:cnfStyle w:val="000000100000" w:firstRow="0" w:lastRow="0" w:firstColumn="0" w:lastColumn="0" w:oddVBand="0" w:evenVBand="0" w:oddHBand="1" w:evenHBand="0" w:firstRowFirstColumn="0" w:firstRowLastColumn="0" w:lastRowFirstColumn="0" w:lastRowLastColumn="0"/>
            </w:pPr>
            <w:r w:rsidRPr="00BF23F9">
              <w:rPr>
                <w:rFonts w:asciiTheme="minorHAnsi" w:hAnsiTheme="minorHAnsi" w:cstheme="minorHAnsi"/>
              </w:rPr>
              <w:t>ΕΤΠΑ</w:t>
            </w:r>
          </w:p>
        </w:tc>
        <w:tc>
          <w:tcPr>
            <w:tcW w:w="4577" w:type="dxa"/>
          </w:tcPr>
          <w:p w14:paraId="77EC1492" w14:textId="155D2F57" w:rsidR="002B1392" w:rsidRPr="008E2800" w:rsidRDefault="002B1392" w:rsidP="008E2800">
            <w:pPr>
              <w:spacing w:after="120" w:line="280" w:lineRule="exact"/>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802826">
              <w:rPr>
                <w:rFonts w:asciiTheme="minorHAnsi" w:hAnsiTheme="minorHAnsi" w:cstheme="minorHAnsi"/>
              </w:rPr>
              <w:t>2Α.v.3</w:t>
            </w:r>
            <w:r w:rsidR="008E2800" w:rsidRPr="008E2800">
              <w:rPr>
                <w:rFonts w:asciiTheme="minorHAnsi" w:hAnsiTheme="minorHAnsi" w:cstheme="minorHAnsi"/>
              </w:rPr>
              <w:t>.</w:t>
            </w:r>
            <w:r w:rsidR="008E2800">
              <w:rPr>
                <w:rFonts w:asciiTheme="minorHAnsi" w:hAnsiTheme="minorHAnsi" w:cstheme="minorHAnsi"/>
              </w:rPr>
              <w:t>α</w:t>
            </w:r>
            <w:r w:rsidRPr="00802826">
              <w:rPr>
                <w:rFonts w:asciiTheme="minorHAnsi" w:hAnsiTheme="minorHAnsi" w:cstheme="minorHAnsi"/>
              </w:rPr>
              <w:t xml:space="preserve"> Επενδύσεις στη διαχείριση λυμάτων</w:t>
            </w:r>
            <w:r w:rsidR="008E2800" w:rsidRPr="008E2800">
              <w:rPr>
                <w:rFonts w:asciiTheme="minorHAnsi" w:hAnsiTheme="minorHAnsi" w:cstheme="minorHAnsi"/>
              </w:rPr>
              <w:t xml:space="preserve"> – Τμηματοποιημένα έργα</w:t>
            </w:r>
          </w:p>
        </w:tc>
        <w:tc>
          <w:tcPr>
            <w:tcW w:w="1559" w:type="dxa"/>
          </w:tcPr>
          <w:p w14:paraId="36DE174E" w14:textId="77777777" w:rsidR="002B1392" w:rsidRDefault="002B1392" w:rsidP="002B1392">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2B1392" w14:paraId="0A64FAC1"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4BDA80C3" w14:textId="77777777" w:rsidR="002B1392" w:rsidRDefault="002B1392" w:rsidP="002B1392">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2Β</w:t>
            </w:r>
          </w:p>
        </w:tc>
        <w:tc>
          <w:tcPr>
            <w:tcW w:w="1470" w:type="dxa"/>
          </w:tcPr>
          <w:p w14:paraId="188A89FE" w14:textId="77777777" w:rsidR="002B1392" w:rsidRDefault="002B1392" w:rsidP="002B1392">
            <w:pPr>
              <w:ind w:left="-9" w:hanging="79"/>
              <w:jc w:val="center"/>
              <w:cnfStyle w:val="000000000000" w:firstRow="0" w:lastRow="0" w:firstColumn="0" w:lastColumn="0" w:oddVBand="0" w:evenVBand="0" w:oddHBand="0" w:evenHBand="0" w:firstRowFirstColumn="0" w:firstRowLastColumn="0" w:lastRowFirstColumn="0" w:lastRowLastColumn="0"/>
            </w:pPr>
            <w:r w:rsidRPr="00BF23F9">
              <w:rPr>
                <w:rFonts w:asciiTheme="minorHAnsi" w:hAnsiTheme="minorHAnsi" w:cstheme="minorHAnsi"/>
              </w:rPr>
              <w:t>ΕΤΠΑ</w:t>
            </w:r>
          </w:p>
        </w:tc>
        <w:tc>
          <w:tcPr>
            <w:tcW w:w="4577" w:type="dxa"/>
          </w:tcPr>
          <w:p w14:paraId="15DC895A" w14:textId="77777777" w:rsidR="002B1392" w:rsidRDefault="002B1392" w:rsidP="002B1392">
            <w:pPr>
              <w:spacing w:after="120" w:line="280" w:lineRule="exact"/>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802826">
              <w:rPr>
                <w:rFonts w:asciiTheme="minorHAnsi" w:hAnsiTheme="minorHAnsi" w:cstheme="minorHAnsi"/>
              </w:rPr>
              <w:t>2Β.viii.1 Παρεμβάσεις που συμβάλλουν στην βελτίωση της αστικής κινητικότητας</w:t>
            </w:r>
          </w:p>
        </w:tc>
        <w:tc>
          <w:tcPr>
            <w:tcW w:w="1559" w:type="dxa"/>
          </w:tcPr>
          <w:p w14:paraId="488DFE63" w14:textId="77777777" w:rsidR="002B1392" w:rsidRDefault="002B1392" w:rsidP="002B1392">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Συγκριτική</w:t>
            </w:r>
          </w:p>
        </w:tc>
      </w:tr>
      <w:tr w:rsidR="002B1392" w14:paraId="2BB80C8B"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5EF468F9" w14:textId="77777777" w:rsidR="002B1392" w:rsidRDefault="002B1392" w:rsidP="002B1392">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616BEE66" w14:textId="77777777" w:rsidR="002B1392" w:rsidRDefault="002B1392" w:rsidP="002B1392">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ΕΚΤ+</w:t>
            </w:r>
          </w:p>
        </w:tc>
        <w:tc>
          <w:tcPr>
            <w:tcW w:w="4577" w:type="dxa"/>
          </w:tcPr>
          <w:p w14:paraId="04A5A603" w14:textId="0C04305C" w:rsidR="002B1392" w:rsidRPr="002B1392" w:rsidRDefault="002B1392" w:rsidP="002B1392">
            <w:pPr>
              <w:spacing w:after="120" w:line="280" w:lineRule="exact"/>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802826">
              <w:rPr>
                <w:rFonts w:asciiTheme="minorHAnsi" w:hAnsiTheme="minorHAnsi" w:cstheme="minorHAnsi"/>
              </w:rPr>
              <w:t>4Β.α.3 Προγράμματα ολοκληρωμένων παρεμβάσεων</w:t>
            </w:r>
            <w:r w:rsidRPr="002B1392">
              <w:rPr>
                <w:rFonts w:asciiTheme="minorHAnsi" w:hAnsiTheme="minorHAnsi" w:cstheme="minorHAnsi"/>
              </w:rPr>
              <w:t xml:space="preserve"> για τη βελτίωση των συνθηκών πρόσβασης στην απασχόληση</w:t>
            </w:r>
          </w:p>
        </w:tc>
        <w:tc>
          <w:tcPr>
            <w:tcW w:w="1559" w:type="dxa"/>
          </w:tcPr>
          <w:p w14:paraId="61DE643B" w14:textId="77777777" w:rsidR="002B1392" w:rsidRDefault="002B1392" w:rsidP="002B1392">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2B1392" w14:paraId="44EB98BC"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4EC5F38E" w14:textId="77777777" w:rsidR="002B1392" w:rsidRDefault="002B1392" w:rsidP="002B1392">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1B1D7E3B" w14:textId="77777777" w:rsidR="002B1392" w:rsidRDefault="002B1392" w:rsidP="002B1392">
            <w:pPr>
              <w:ind w:left="-9" w:hanging="79"/>
              <w:jc w:val="center"/>
              <w:cnfStyle w:val="000000000000" w:firstRow="0" w:lastRow="0" w:firstColumn="0" w:lastColumn="0" w:oddVBand="0" w:evenVBand="0" w:oddHBand="0" w:evenHBand="0" w:firstRowFirstColumn="0" w:firstRowLastColumn="0" w:lastRowFirstColumn="0" w:lastRowLastColumn="0"/>
            </w:pPr>
            <w:r w:rsidRPr="00666B0A">
              <w:rPr>
                <w:rFonts w:asciiTheme="minorHAnsi" w:hAnsiTheme="minorHAnsi" w:cstheme="minorHAnsi"/>
              </w:rPr>
              <w:t>ΕΚΤ+</w:t>
            </w:r>
          </w:p>
        </w:tc>
        <w:tc>
          <w:tcPr>
            <w:tcW w:w="4577" w:type="dxa"/>
          </w:tcPr>
          <w:p w14:paraId="558069A2" w14:textId="77777777" w:rsidR="002B1392" w:rsidRDefault="002B1392" w:rsidP="002B1392">
            <w:pPr>
              <w:spacing w:after="120" w:line="280" w:lineRule="exact"/>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802826">
              <w:rPr>
                <w:rFonts w:asciiTheme="minorHAnsi" w:hAnsiTheme="minorHAnsi" w:cstheme="minorHAnsi"/>
              </w:rPr>
              <w:t>4Β.θ.1 Παρεμβάσεις για την προώθηση της ενεργού ένταξης των Μεταναστών</w:t>
            </w:r>
          </w:p>
        </w:tc>
        <w:tc>
          <w:tcPr>
            <w:tcW w:w="1559" w:type="dxa"/>
          </w:tcPr>
          <w:p w14:paraId="3A6161A4" w14:textId="77777777" w:rsidR="002B1392" w:rsidRDefault="002B1392" w:rsidP="002B1392">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2B1392" w14:paraId="7E23A024"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1D4F3B11" w14:textId="77777777" w:rsidR="002B1392" w:rsidRDefault="002B1392" w:rsidP="002B1392">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0399BBB1" w14:textId="77777777" w:rsidR="002B1392" w:rsidRDefault="002B1392" w:rsidP="002B1392">
            <w:pPr>
              <w:ind w:left="-9" w:hanging="79"/>
              <w:jc w:val="center"/>
              <w:cnfStyle w:val="000000100000" w:firstRow="0" w:lastRow="0" w:firstColumn="0" w:lastColumn="0" w:oddVBand="0" w:evenVBand="0" w:oddHBand="1" w:evenHBand="0" w:firstRowFirstColumn="0" w:firstRowLastColumn="0" w:lastRowFirstColumn="0" w:lastRowLastColumn="0"/>
            </w:pPr>
            <w:r w:rsidRPr="00666B0A">
              <w:rPr>
                <w:rFonts w:asciiTheme="minorHAnsi" w:hAnsiTheme="minorHAnsi" w:cstheme="minorHAnsi"/>
              </w:rPr>
              <w:t>ΕΚΤ+</w:t>
            </w:r>
          </w:p>
        </w:tc>
        <w:tc>
          <w:tcPr>
            <w:tcW w:w="4577" w:type="dxa"/>
          </w:tcPr>
          <w:p w14:paraId="3BC237D6" w14:textId="5D82111D" w:rsidR="002B1392" w:rsidRDefault="002B1392" w:rsidP="002B1392">
            <w:pPr>
              <w:spacing w:after="120" w:line="280" w:lineRule="exact"/>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802826">
              <w:rPr>
                <w:rFonts w:asciiTheme="minorHAnsi" w:hAnsiTheme="minorHAnsi" w:cstheme="minorHAnsi"/>
              </w:rPr>
              <w:t>4Β.ια.1 Κέντρα Κοινότητας</w:t>
            </w:r>
            <w:r w:rsidRPr="002B1392">
              <w:rPr>
                <w:rFonts w:asciiTheme="minorHAnsi" w:hAnsiTheme="minorHAnsi" w:cstheme="minorHAnsi"/>
              </w:rPr>
              <w:t>/ 4Β.ια.1α: Συνέχιση λειτουργίας υφιστάμενων Κέντρων Κοινότητας</w:t>
            </w:r>
          </w:p>
        </w:tc>
        <w:tc>
          <w:tcPr>
            <w:tcW w:w="1559" w:type="dxa"/>
          </w:tcPr>
          <w:p w14:paraId="24E4F1F9" w14:textId="77777777" w:rsidR="002B1392" w:rsidRDefault="002B1392" w:rsidP="002B1392">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C5658B" w14:paraId="2F688068"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7F3C3744" w14:textId="0BB14520" w:rsidR="00C5658B" w:rsidRDefault="00C5658B" w:rsidP="00C5658B">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44211D98" w14:textId="168AFCFC" w:rsidR="00C5658B" w:rsidRPr="00666B0A" w:rsidRDefault="00C5658B" w:rsidP="00C5658B">
            <w:pPr>
              <w:ind w:left="-9" w:hanging="7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66B0A">
              <w:rPr>
                <w:rFonts w:asciiTheme="minorHAnsi" w:hAnsiTheme="minorHAnsi" w:cstheme="minorHAnsi"/>
              </w:rPr>
              <w:t>ΕΚΤ+</w:t>
            </w:r>
          </w:p>
        </w:tc>
        <w:tc>
          <w:tcPr>
            <w:tcW w:w="4577" w:type="dxa"/>
          </w:tcPr>
          <w:p w14:paraId="45792DA8" w14:textId="4AB9229B" w:rsidR="00C5658B" w:rsidRPr="00802826" w:rsidRDefault="00C5658B" w:rsidP="00C5658B">
            <w:pPr>
              <w:spacing w:after="120" w:line="280" w:lineRule="exact"/>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C5658B">
              <w:rPr>
                <w:rFonts w:asciiTheme="minorHAnsi" w:hAnsiTheme="minorHAnsi" w:cstheme="minorHAnsi"/>
              </w:rPr>
              <w:t>4Β.ια.2 Δομές Παροχής Βασικών Αγαθών</w:t>
            </w:r>
          </w:p>
        </w:tc>
        <w:tc>
          <w:tcPr>
            <w:tcW w:w="1559" w:type="dxa"/>
          </w:tcPr>
          <w:p w14:paraId="54D94CEA" w14:textId="6B5DE1EE" w:rsidR="00C5658B" w:rsidRDefault="00C5658B" w:rsidP="00C5658B">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C5658B" w14:paraId="608E047A"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37C3783E" w14:textId="5CF62E5F" w:rsidR="00C5658B" w:rsidRDefault="00C5658B" w:rsidP="00C5658B">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60E8C367" w14:textId="77777777" w:rsidR="00C5658B" w:rsidRDefault="00C5658B" w:rsidP="00C5658B">
            <w:pPr>
              <w:ind w:left="-9" w:hanging="79"/>
              <w:jc w:val="center"/>
              <w:cnfStyle w:val="000000100000" w:firstRow="0" w:lastRow="0" w:firstColumn="0" w:lastColumn="0" w:oddVBand="0" w:evenVBand="0" w:oddHBand="1" w:evenHBand="0" w:firstRowFirstColumn="0" w:firstRowLastColumn="0" w:lastRowFirstColumn="0" w:lastRowLastColumn="0"/>
            </w:pPr>
            <w:r w:rsidRPr="00666B0A">
              <w:rPr>
                <w:rFonts w:asciiTheme="minorHAnsi" w:hAnsiTheme="minorHAnsi" w:cstheme="minorHAnsi"/>
              </w:rPr>
              <w:t>ΕΚΤ+</w:t>
            </w:r>
          </w:p>
        </w:tc>
        <w:tc>
          <w:tcPr>
            <w:tcW w:w="4577" w:type="dxa"/>
          </w:tcPr>
          <w:p w14:paraId="5C9D414D" w14:textId="65270C3E" w:rsidR="00C5658B" w:rsidRDefault="00C5658B" w:rsidP="00C5658B">
            <w:pPr>
              <w:spacing w:after="120" w:line="280" w:lineRule="exact"/>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2B1392">
              <w:rPr>
                <w:rFonts w:asciiTheme="minorHAnsi" w:hAnsiTheme="minorHAnsi" w:cstheme="minorHAnsi"/>
              </w:rPr>
              <w:t>4Β.ια.3 Παροχή υπηρεσιών φροντίδας σε επίπεδο οικογενειών / 4Β.ια.3α: Κέντρα Διημέρευσης &amp; Ημερήσιας Φροντίδας ΑμεΑ (ΚΔΗΦ)</w:t>
            </w:r>
          </w:p>
        </w:tc>
        <w:tc>
          <w:tcPr>
            <w:tcW w:w="1559" w:type="dxa"/>
          </w:tcPr>
          <w:p w14:paraId="17DEFC9E" w14:textId="6DD9F0C2" w:rsidR="00C5658B" w:rsidRDefault="00C5658B" w:rsidP="00C5658B">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C5658B" w14:paraId="54763EBA"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3380380F" w14:textId="33F234A2" w:rsidR="00C5658B" w:rsidRDefault="00C5658B" w:rsidP="00C5658B">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lastRenderedPageBreak/>
              <w:t>4Β</w:t>
            </w:r>
          </w:p>
        </w:tc>
        <w:tc>
          <w:tcPr>
            <w:tcW w:w="1470" w:type="dxa"/>
          </w:tcPr>
          <w:p w14:paraId="58F35869" w14:textId="6C223F53" w:rsidR="00C5658B" w:rsidRPr="00666B0A" w:rsidRDefault="00C5658B" w:rsidP="00C5658B">
            <w:pPr>
              <w:ind w:left="-9" w:hanging="7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66B0A">
              <w:rPr>
                <w:rFonts w:asciiTheme="minorHAnsi" w:hAnsiTheme="minorHAnsi" w:cstheme="minorHAnsi"/>
              </w:rPr>
              <w:t>ΕΚΤ+</w:t>
            </w:r>
          </w:p>
        </w:tc>
        <w:tc>
          <w:tcPr>
            <w:tcW w:w="4577" w:type="dxa"/>
          </w:tcPr>
          <w:p w14:paraId="0A93A07F" w14:textId="598672C3" w:rsidR="00C5658B" w:rsidRPr="00802826" w:rsidRDefault="00C5658B" w:rsidP="00C5658B">
            <w:pPr>
              <w:spacing w:after="120" w:line="280" w:lineRule="exact"/>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2B1392">
              <w:rPr>
                <w:rFonts w:asciiTheme="minorHAnsi" w:hAnsiTheme="minorHAnsi" w:cstheme="minorHAnsi"/>
              </w:rPr>
              <w:t>4Β.ια.3 Παροχή υπηρεσιών φροντίδας σε επίπεδο οικογενειών / 4Β.ια.3γ: Κέντρα Ημερήσιας Φροντίδας Ηλικιωμένων (ΚΗΦΗ)</w:t>
            </w:r>
          </w:p>
        </w:tc>
        <w:tc>
          <w:tcPr>
            <w:tcW w:w="1559" w:type="dxa"/>
          </w:tcPr>
          <w:p w14:paraId="5C80CE46" w14:textId="5F9360B7" w:rsidR="00C5658B" w:rsidRDefault="00C5658B" w:rsidP="00C5658B">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C5658B" w14:paraId="70C913E8"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434E964F" w14:textId="1734CC6E" w:rsidR="00C5658B" w:rsidRDefault="00C5658B" w:rsidP="00C5658B">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38E9344F" w14:textId="77777777" w:rsidR="00C5658B" w:rsidRDefault="00C5658B" w:rsidP="00C5658B">
            <w:pPr>
              <w:ind w:left="-9" w:hanging="79"/>
              <w:jc w:val="center"/>
              <w:cnfStyle w:val="000000100000" w:firstRow="0" w:lastRow="0" w:firstColumn="0" w:lastColumn="0" w:oddVBand="0" w:evenVBand="0" w:oddHBand="1" w:evenHBand="0" w:firstRowFirstColumn="0" w:firstRowLastColumn="0" w:lastRowFirstColumn="0" w:lastRowLastColumn="0"/>
            </w:pPr>
            <w:r w:rsidRPr="00666B0A">
              <w:rPr>
                <w:rFonts w:asciiTheme="minorHAnsi" w:hAnsiTheme="minorHAnsi" w:cstheme="minorHAnsi"/>
              </w:rPr>
              <w:t>ΕΚΤ+</w:t>
            </w:r>
          </w:p>
        </w:tc>
        <w:tc>
          <w:tcPr>
            <w:tcW w:w="4577" w:type="dxa"/>
          </w:tcPr>
          <w:p w14:paraId="65888BD8" w14:textId="7EA1BE61" w:rsidR="00C5658B" w:rsidRDefault="00C5658B" w:rsidP="00C5658B">
            <w:pPr>
              <w:spacing w:after="120" w:line="280" w:lineRule="exact"/>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C5658B">
              <w:rPr>
                <w:rFonts w:asciiTheme="minorHAnsi" w:hAnsiTheme="minorHAnsi" w:cstheme="minorHAnsi"/>
              </w:rPr>
              <w:t>4Β.ια.5 Παρεμβάσεις προς όφελος των γυναικών / 4Β.ια.5α Δομές υποστήριξης γυναικών θυμάτων βίας - Συμβουλευτικά Κέντρα</w:t>
            </w:r>
          </w:p>
        </w:tc>
        <w:tc>
          <w:tcPr>
            <w:tcW w:w="1559" w:type="dxa"/>
          </w:tcPr>
          <w:p w14:paraId="4269D2CE" w14:textId="6D209D05" w:rsidR="00C5658B" w:rsidRDefault="00C5658B" w:rsidP="00C5658B">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C5658B" w14:paraId="1E27018A"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6D0D9AC6" w14:textId="1E884736" w:rsidR="00C5658B" w:rsidRDefault="00C5658B" w:rsidP="00C5658B">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3DF7828F" w14:textId="77777777" w:rsidR="00C5658B" w:rsidRDefault="00C5658B" w:rsidP="00C5658B">
            <w:pPr>
              <w:ind w:left="-9" w:hanging="79"/>
              <w:jc w:val="center"/>
              <w:cnfStyle w:val="000000000000" w:firstRow="0" w:lastRow="0" w:firstColumn="0" w:lastColumn="0" w:oddVBand="0" w:evenVBand="0" w:oddHBand="0" w:evenHBand="0" w:firstRowFirstColumn="0" w:firstRowLastColumn="0" w:lastRowFirstColumn="0" w:lastRowLastColumn="0"/>
            </w:pPr>
            <w:r w:rsidRPr="00666B0A">
              <w:rPr>
                <w:rFonts w:asciiTheme="minorHAnsi" w:hAnsiTheme="minorHAnsi" w:cstheme="minorHAnsi"/>
              </w:rPr>
              <w:t>ΕΚΤ+</w:t>
            </w:r>
          </w:p>
        </w:tc>
        <w:tc>
          <w:tcPr>
            <w:tcW w:w="4577" w:type="dxa"/>
          </w:tcPr>
          <w:p w14:paraId="5B587FB0" w14:textId="415BD934" w:rsidR="00C5658B" w:rsidRDefault="00C5658B" w:rsidP="00C5658B">
            <w:pPr>
              <w:spacing w:after="120" w:line="280" w:lineRule="exact"/>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C5658B">
              <w:rPr>
                <w:rFonts w:asciiTheme="minorHAnsi" w:hAnsiTheme="minorHAnsi" w:cstheme="minorHAnsi"/>
              </w:rPr>
              <w:t>4Β.ια.5 Παρεμβάσεις προς όφελος των γυναικών / 4Β.ια.5β Δομές υποστήριξης γυναικών θυμάτων βίας - Ξενώνες φιλοξενίας</w:t>
            </w:r>
          </w:p>
        </w:tc>
        <w:tc>
          <w:tcPr>
            <w:tcW w:w="1559" w:type="dxa"/>
          </w:tcPr>
          <w:p w14:paraId="6D2777AC" w14:textId="1404FDC6" w:rsidR="00C5658B" w:rsidRDefault="00C5658B" w:rsidP="00C5658B">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C5658B" w14:paraId="382A16A6"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5972CEF1" w14:textId="00E95F98" w:rsidR="00C5658B" w:rsidRDefault="00C5658B" w:rsidP="00C5658B">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2479DC27" w14:textId="77777777" w:rsidR="00C5658B" w:rsidRDefault="00C5658B" w:rsidP="00C5658B">
            <w:pPr>
              <w:ind w:left="-9" w:hanging="79"/>
              <w:jc w:val="center"/>
              <w:cnfStyle w:val="000000100000" w:firstRow="0" w:lastRow="0" w:firstColumn="0" w:lastColumn="0" w:oddVBand="0" w:evenVBand="0" w:oddHBand="1" w:evenHBand="0" w:firstRowFirstColumn="0" w:firstRowLastColumn="0" w:lastRowFirstColumn="0" w:lastRowLastColumn="0"/>
            </w:pPr>
            <w:r w:rsidRPr="00666B0A">
              <w:rPr>
                <w:rFonts w:asciiTheme="minorHAnsi" w:hAnsiTheme="minorHAnsi" w:cstheme="minorHAnsi"/>
              </w:rPr>
              <w:t>ΕΚΤ+</w:t>
            </w:r>
          </w:p>
        </w:tc>
        <w:tc>
          <w:tcPr>
            <w:tcW w:w="4577" w:type="dxa"/>
          </w:tcPr>
          <w:p w14:paraId="71FF8D85" w14:textId="77777777" w:rsidR="00C5658B" w:rsidRDefault="00C5658B" w:rsidP="00C5658B">
            <w:pPr>
              <w:spacing w:after="120" w:line="280" w:lineRule="exact"/>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802826">
              <w:rPr>
                <w:rFonts w:asciiTheme="minorHAnsi" w:hAnsiTheme="minorHAnsi" w:cstheme="minorHAnsi"/>
              </w:rPr>
              <w:t>4Β.ια.9 Προώθηση και υποστήριξη παιδιών</w:t>
            </w:r>
          </w:p>
        </w:tc>
        <w:tc>
          <w:tcPr>
            <w:tcW w:w="1559" w:type="dxa"/>
          </w:tcPr>
          <w:p w14:paraId="73E520D9" w14:textId="45484770" w:rsidR="00C5658B" w:rsidRDefault="00C5658B" w:rsidP="00C5658B">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C5658B" w14:paraId="7E9F83AA"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41B3B4D9" w14:textId="1358808C" w:rsidR="00C5658B" w:rsidRDefault="00C5658B" w:rsidP="00C5658B">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6</w:t>
            </w:r>
          </w:p>
        </w:tc>
        <w:tc>
          <w:tcPr>
            <w:tcW w:w="1470" w:type="dxa"/>
          </w:tcPr>
          <w:p w14:paraId="262DBACE" w14:textId="77777777" w:rsidR="00C5658B" w:rsidRDefault="00C5658B" w:rsidP="00C5658B">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66B0A">
              <w:rPr>
                <w:rFonts w:asciiTheme="minorHAnsi" w:hAnsiTheme="minorHAnsi" w:cstheme="minorHAnsi"/>
              </w:rPr>
              <w:t>ΕΚΤ+</w:t>
            </w:r>
          </w:p>
        </w:tc>
        <w:tc>
          <w:tcPr>
            <w:tcW w:w="4577" w:type="dxa"/>
          </w:tcPr>
          <w:p w14:paraId="43643FBC" w14:textId="77777777" w:rsidR="00C5658B" w:rsidRPr="00802826" w:rsidRDefault="00C5658B" w:rsidP="00C5658B">
            <w:pPr>
              <w:spacing w:after="120" w:line="280" w:lineRule="exact"/>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Τεχνική Βοήθεια ΕΚΤ+</w:t>
            </w:r>
          </w:p>
        </w:tc>
        <w:tc>
          <w:tcPr>
            <w:tcW w:w="1559" w:type="dxa"/>
          </w:tcPr>
          <w:p w14:paraId="77EDF366" w14:textId="4C41CCBE" w:rsidR="00C5658B" w:rsidRDefault="00C5658B" w:rsidP="00C5658B">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C5658B" w14:paraId="1AB23966"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488B1B73" w14:textId="6FC0A333" w:rsidR="00C5658B" w:rsidRDefault="00C5658B" w:rsidP="00C5658B">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7</w:t>
            </w:r>
          </w:p>
        </w:tc>
        <w:tc>
          <w:tcPr>
            <w:tcW w:w="1470" w:type="dxa"/>
          </w:tcPr>
          <w:p w14:paraId="1BA8ED03" w14:textId="77777777" w:rsidR="00C5658B" w:rsidRDefault="00C5658B" w:rsidP="00C5658B">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F23F9">
              <w:rPr>
                <w:rFonts w:asciiTheme="minorHAnsi" w:hAnsiTheme="minorHAnsi" w:cstheme="minorHAnsi"/>
              </w:rPr>
              <w:t>ΕΤΠΑ</w:t>
            </w:r>
          </w:p>
        </w:tc>
        <w:tc>
          <w:tcPr>
            <w:tcW w:w="4577" w:type="dxa"/>
          </w:tcPr>
          <w:p w14:paraId="3A994496" w14:textId="77777777" w:rsidR="00C5658B" w:rsidRPr="00802826" w:rsidRDefault="00C5658B" w:rsidP="00C5658B">
            <w:pPr>
              <w:spacing w:after="120" w:line="280" w:lineRule="exact"/>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Τεχνική Βοήθεια ΕΤΠΑ</w:t>
            </w:r>
          </w:p>
        </w:tc>
        <w:tc>
          <w:tcPr>
            <w:tcW w:w="1559" w:type="dxa"/>
          </w:tcPr>
          <w:p w14:paraId="24E906AF" w14:textId="66B95A0D" w:rsidR="00C5658B" w:rsidRDefault="00C5658B" w:rsidP="00C5658B">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bl>
    <w:p w14:paraId="4250BF05" w14:textId="77777777" w:rsidR="000A1D33" w:rsidRPr="000A1D33" w:rsidRDefault="000A1D33" w:rsidP="000A1D33">
      <w:pPr>
        <w:spacing w:after="120" w:line="280" w:lineRule="exact"/>
        <w:ind w:left="-9" w:hanging="79"/>
        <w:rPr>
          <w:rFonts w:asciiTheme="minorHAnsi" w:hAnsiTheme="minorHAnsi" w:cstheme="minorHAnsi"/>
        </w:rPr>
        <w:sectPr w:rsidR="000A1D33" w:rsidRPr="000A1D33" w:rsidSect="00B46559">
          <w:pgSz w:w="11906" w:h="16838"/>
          <w:pgMar w:top="993" w:right="1797" w:bottom="993" w:left="1276" w:header="709" w:footer="709" w:gutter="0"/>
          <w:cols w:space="708"/>
          <w:docGrid w:linePitch="360"/>
        </w:sectPr>
      </w:pPr>
    </w:p>
    <w:bookmarkEnd w:id="1"/>
    <w:bookmarkEnd w:id="2"/>
    <w:bookmarkEnd w:id="3"/>
    <w:bookmarkEnd w:id="4"/>
    <w:p w14:paraId="58C75D27" w14:textId="77777777" w:rsidR="004324FC" w:rsidRPr="00D625A0" w:rsidRDefault="004324FC" w:rsidP="00A0283A">
      <w:pPr>
        <w:ind w:leftChars="0" w:left="58" w:hanging="58"/>
        <w:rPr>
          <w:rFonts w:ascii="Arial Narrow" w:hAnsi="Arial Narrow" w:cstheme="minorHAnsi"/>
          <w:b/>
          <w:sz w:val="16"/>
          <w:szCs w:val="16"/>
        </w:rPr>
        <w:sectPr w:rsidR="004324FC" w:rsidRPr="00D625A0" w:rsidSect="009C7BA7">
          <w:headerReference w:type="default" r:id="rId20"/>
          <w:pgSz w:w="16838" w:h="11906" w:orient="landscape"/>
          <w:pgMar w:top="1276" w:right="993" w:bottom="1797" w:left="993" w:header="709" w:footer="709" w:gutter="0"/>
          <w:cols w:space="708"/>
          <w:docGrid w:linePitch="360"/>
        </w:sectPr>
      </w:pPr>
    </w:p>
    <w:p w14:paraId="734D92D5" w14:textId="77777777" w:rsidR="00654CCA" w:rsidRDefault="004324FC" w:rsidP="00650B7B">
      <w:pPr>
        <w:pStyle w:val="20"/>
      </w:pPr>
      <w:bookmarkStart w:id="29" w:name="_Toc127279038"/>
      <w:r w:rsidRPr="00806EDA">
        <w:lastRenderedPageBreak/>
        <w:t>Δράση: 4Β.ια.2 Δομές Παροχής Βασικών Αγαθών</w:t>
      </w:r>
      <w:bookmarkEnd w:id="29"/>
    </w:p>
    <w:p w14:paraId="0206E447" w14:textId="77777777" w:rsidR="00806EDA" w:rsidRPr="00806EDA" w:rsidRDefault="00806EDA" w:rsidP="00A0283A">
      <w:pPr>
        <w:ind w:leftChars="0" w:left="79" w:hanging="79"/>
        <w:rPr>
          <w:rFonts w:asciiTheme="minorHAnsi" w:hAnsiTheme="minorHAnsi" w:cstheme="minorHAnsi"/>
          <w:b/>
        </w:rPr>
      </w:pPr>
    </w:p>
    <w:tbl>
      <w:tblPr>
        <w:tblW w:w="14506" w:type="dxa"/>
        <w:tblInd w:w="85" w:type="dxa"/>
        <w:tblBorders>
          <w:top w:val="single" w:sz="4" w:space="0" w:color="auto"/>
          <w:left w:val="single" w:sz="8" w:space="0" w:color="auto"/>
          <w:bottom w:val="single" w:sz="4" w:space="0" w:color="auto"/>
          <w:right w:val="single" w:sz="8" w:space="0" w:color="auto"/>
        </w:tblBorders>
        <w:tblLayout w:type="fixed"/>
        <w:tblLook w:val="00A0" w:firstRow="1" w:lastRow="0" w:firstColumn="1" w:lastColumn="0" w:noHBand="0" w:noVBand="0"/>
      </w:tblPr>
      <w:tblGrid>
        <w:gridCol w:w="331"/>
        <w:gridCol w:w="1417"/>
        <w:gridCol w:w="3260"/>
        <w:gridCol w:w="4253"/>
        <w:gridCol w:w="1701"/>
        <w:gridCol w:w="992"/>
        <w:gridCol w:w="2528"/>
        <w:gridCol w:w="24"/>
      </w:tblGrid>
      <w:tr w:rsidR="00571A7C" w:rsidRPr="00D625A0" w14:paraId="323BD31F" w14:textId="77777777" w:rsidTr="00235BC7">
        <w:trPr>
          <w:gridAfter w:val="1"/>
          <w:wAfter w:w="24" w:type="dxa"/>
          <w:trHeight w:val="448"/>
        </w:trPr>
        <w:tc>
          <w:tcPr>
            <w:tcW w:w="14482" w:type="dxa"/>
            <w:gridSpan w:val="7"/>
            <w:shd w:val="clear" w:color="auto" w:fill="548DD4"/>
            <w:noWrap/>
            <w:vAlign w:val="center"/>
          </w:tcPr>
          <w:p w14:paraId="5D7024AC" w14:textId="77777777" w:rsidR="00571A7C" w:rsidRPr="00D625A0" w:rsidRDefault="00571A7C" w:rsidP="00A0283A">
            <w:pPr>
              <w:spacing w:after="120" w:line="280" w:lineRule="atLeast"/>
              <w:ind w:leftChars="0" w:left="58" w:hanging="58"/>
              <w:jc w:val="center"/>
              <w:rPr>
                <w:rFonts w:ascii="Arial Narrow" w:hAnsi="Arial Narrow" w:cstheme="minorHAnsi"/>
                <w:b/>
                <w:color w:val="FFFFFF"/>
                <w:sz w:val="16"/>
                <w:szCs w:val="16"/>
              </w:rPr>
            </w:pPr>
            <w:r w:rsidRPr="00D625A0">
              <w:rPr>
                <w:rFonts w:ascii="Arial Narrow" w:hAnsi="Arial Narrow" w:cstheme="minorHAnsi"/>
                <w:b/>
                <w:bCs/>
                <w:color w:val="FFFFFF"/>
                <w:sz w:val="16"/>
                <w:szCs w:val="16"/>
              </w:rPr>
              <w:t xml:space="preserve">ΣΤΑΔΙΟ Α΄: </w:t>
            </w:r>
            <w:r w:rsidRPr="00D625A0">
              <w:rPr>
                <w:rFonts w:ascii="Arial Narrow" w:hAnsi="Arial Narrow" w:cstheme="minorHAnsi"/>
                <w:b/>
                <w:color w:val="FFFFFF"/>
                <w:sz w:val="16"/>
                <w:szCs w:val="16"/>
              </w:rPr>
              <w:t>Έλεγχος πληρότητας και επιλεξιμότητας πρότασης</w:t>
            </w:r>
          </w:p>
        </w:tc>
      </w:tr>
      <w:tr w:rsidR="00571A7C" w:rsidRPr="00D625A0" w14:paraId="448982ED" w14:textId="77777777" w:rsidTr="00235BC7">
        <w:tblPrEx>
          <w:tblBorders>
            <w:top w:val="none" w:sz="0" w:space="0" w:color="auto"/>
            <w:left w:val="none" w:sz="0" w:space="0" w:color="auto"/>
            <w:bottom w:val="none" w:sz="0" w:space="0" w:color="auto"/>
            <w:right w:val="none" w:sz="0" w:space="0" w:color="auto"/>
          </w:tblBorders>
        </w:tblPrEx>
        <w:trPr>
          <w:trHeight w:val="446"/>
          <w:tblHeader/>
        </w:trPr>
        <w:tc>
          <w:tcPr>
            <w:tcW w:w="331" w:type="dxa"/>
            <w:tcBorders>
              <w:top w:val="single" w:sz="8" w:space="0" w:color="auto"/>
              <w:left w:val="single" w:sz="8" w:space="0" w:color="auto"/>
              <w:bottom w:val="single" w:sz="8" w:space="0" w:color="auto"/>
              <w:right w:val="single" w:sz="4" w:space="0" w:color="auto"/>
            </w:tcBorders>
            <w:noWrap/>
            <w:vAlign w:val="bottom"/>
          </w:tcPr>
          <w:p w14:paraId="3C1F27AD"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417" w:type="dxa"/>
            <w:tcBorders>
              <w:top w:val="single" w:sz="8" w:space="0" w:color="auto"/>
              <w:left w:val="single" w:sz="8" w:space="0" w:color="auto"/>
              <w:bottom w:val="single" w:sz="8" w:space="0" w:color="auto"/>
              <w:right w:val="single" w:sz="4" w:space="0" w:color="auto"/>
            </w:tcBorders>
            <w:vAlign w:val="bottom"/>
          </w:tcPr>
          <w:p w14:paraId="1241E268"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ΟΜΑΔΑ ΚΡΙΤΗΡΙΩΝ</w:t>
            </w:r>
          </w:p>
        </w:tc>
        <w:tc>
          <w:tcPr>
            <w:tcW w:w="3260" w:type="dxa"/>
            <w:tcBorders>
              <w:top w:val="single" w:sz="8" w:space="0" w:color="auto"/>
              <w:left w:val="nil"/>
              <w:bottom w:val="single" w:sz="8" w:space="0" w:color="auto"/>
              <w:right w:val="single" w:sz="4" w:space="0" w:color="auto"/>
            </w:tcBorders>
            <w:noWrap/>
            <w:vAlign w:val="center"/>
          </w:tcPr>
          <w:p w14:paraId="049758FF"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ΚΡΙΤΗΡΙΟ</w:t>
            </w:r>
          </w:p>
        </w:tc>
        <w:tc>
          <w:tcPr>
            <w:tcW w:w="4253" w:type="dxa"/>
            <w:tcBorders>
              <w:top w:val="single" w:sz="8" w:space="0" w:color="auto"/>
              <w:left w:val="nil"/>
              <w:bottom w:val="single" w:sz="8" w:space="0" w:color="auto"/>
              <w:right w:val="single" w:sz="4" w:space="0" w:color="auto"/>
            </w:tcBorders>
          </w:tcPr>
          <w:p w14:paraId="3D3DDE5E"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ΕΞΕΙΔΙΚΕΥΣΗ</w:t>
            </w:r>
          </w:p>
        </w:tc>
        <w:tc>
          <w:tcPr>
            <w:tcW w:w="1701" w:type="dxa"/>
            <w:tcBorders>
              <w:top w:val="single" w:sz="8" w:space="0" w:color="auto"/>
              <w:left w:val="single" w:sz="4" w:space="0" w:color="auto"/>
              <w:bottom w:val="single" w:sz="8" w:space="0" w:color="auto"/>
              <w:right w:val="single" w:sz="4" w:space="0" w:color="auto"/>
            </w:tcBorders>
            <w:vAlign w:val="center"/>
          </w:tcPr>
          <w:p w14:paraId="09888AAD"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 xml:space="preserve">ΤΙΜΗ </w:t>
            </w:r>
          </w:p>
        </w:tc>
        <w:tc>
          <w:tcPr>
            <w:tcW w:w="992" w:type="dxa"/>
            <w:tcBorders>
              <w:top w:val="single" w:sz="4" w:space="0" w:color="auto"/>
              <w:left w:val="nil"/>
              <w:bottom w:val="single" w:sz="4" w:space="0" w:color="auto"/>
              <w:right w:val="single" w:sz="4" w:space="0" w:color="auto"/>
            </w:tcBorders>
          </w:tcPr>
          <w:p w14:paraId="563CD01C" w14:textId="77777777" w:rsidR="00571A7C" w:rsidRPr="00D625A0" w:rsidRDefault="00571A7C" w:rsidP="00A0283A">
            <w:pPr>
              <w:spacing w:before="60" w:after="60"/>
              <w:ind w:leftChars="0" w:left="58" w:hanging="58"/>
              <w:jc w:val="center"/>
              <w:rPr>
                <w:rFonts w:ascii="Arial Narrow" w:hAnsi="Arial Narrow" w:cstheme="minorHAnsi"/>
                <w:b/>
                <w:caps/>
                <w:color w:val="000000"/>
                <w:sz w:val="16"/>
                <w:szCs w:val="16"/>
              </w:rPr>
            </w:pPr>
            <w:r w:rsidRPr="00D625A0">
              <w:rPr>
                <w:rFonts w:ascii="Arial Narrow" w:hAnsi="Arial Narrow" w:cstheme="minorHAnsi"/>
                <w:b/>
                <w:bCs/>
                <w:color w:val="000000"/>
                <w:sz w:val="16"/>
                <w:szCs w:val="16"/>
              </w:rPr>
              <w:t>ΒΑΘΜΟΛΟΓΙΑ</w:t>
            </w:r>
          </w:p>
        </w:tc>
        <w:tc>
          <w:tcPr>
            <w:tcW w:w="2552" w:type="dxa"/>
            <w:gridSpan w:val="2"/>
            <w:tcBorders>
              <w:top w:val="single" w:sz="4" w:space="0" w:color="auto"/>
              <w:left w:val="single" w:sz="4" w:space="0" w:color="auto"/>
              <w:bottom w:val="single" w:sz="4" w:space="0" w:color="auto"/>
              <w:right w:val="single" w:sz="4" w:space="0" w:color="auto"/>
            </w:tcBorders>
            <w:noWrap/>
            <w:vAlign w:val="center"/>
          </w:tcPr>
          <w:p w14:paraId="7608A406" w14:textId="77777777" w:rsidR="00571A7C" w:rsidRPr="00D625A0" w:rsidRDefault="00571A7C" w:rsidP="00A0283A">
            <w:pPr>
              <w:spacing w:before="60" w:after="60"/>
              <w:ind w:leftChars="0" w:left="58" w:hanging="58"/>
              <w:jc w:val="center"/>
              <w:rPr>
                <w:rFonts w:ascii="Arial Narrow" w:hAnsi="Arial Narrow" w:cstheme="minorHAnsi"/>
                <w:b/>
                <w:caps/>
                <w:color w:val="000000"/>
                <w:sz w:val="16"/>
                <w:szCs w:val="16"/>
                <w:lang w:val="en-US"/>
              </w:rPr>
            </w:pPr>
            <w:r w:rsidRPr="00D625A0">
              <w:rPr>
                <w:rFonts w:ascii="Arial Narrow" w:hAnsi="Arial Narrow" w:cstheme="minorHAnsi"/>
                <w:b/>
                <w:caps/>
                <w:color w:val="000000"/>
                <w:sz w:val="16"/>
                <w:szCs w:val="16"/>
                <w:lang w:val="en-US"/>
              </w:rPr>
              <w:t>AITIO</w:t>
            </w:r>
            <w:r w:rsidRPr="00D625A0">
              <w:rPr>
                <w:rFonts w:ascii="Arial Narrow" w:hAnsi="Arial Narrow" w:cstheme="minorHAnsi"/>
                <w:b/>
                <w:caps/>
                <w:color w:val="000000"/>
                <w:sz w:val="16"/>
                <w:szCs w:val="16"/>
              </w:rPr>
              <w:t>ΛΟΓΗΣΗ</w:t>
            </w:r>
          </w:p>
        </w:tc>
      </w:tr>
      <w:tr w:rsidR="00571A7C" w:rsidRPr="00D625A0" w14:paraId="20309582" w14:textId="77777777" w:rsidTr="00235BC7">
        <w:tblPrEx>
          <w:tblBorders>
            <w:top w:val="none" w:sz="0" w:space="0" w:color="auto"/>
            <w:left w:val="none" w:sz="0" w:space="0" w:color="auto"/>
            <w:bottom w:val="none" w:sz="0" w:space="0" w:color="auto"/>
            <w:right w:val="none" w:sz="0" w:space="0" w:color="auto"/>
          </w:tblBorders>
        </w:tblPrEx>
        <w:trPr>
          <w:trHeight w:val="489"/>
        </w:trPr>
        <w:tc>
          <w:tcPr>
            <w:tcW w:w="331" w:type="dxa"/>
            <w:vMerge w:val="restart"/>
            <w:tcBorders>
              <w:top w:val="single" w:sz="8" w:space="0" w:color="auto"/>
              <w:left w:val="single" w:sz="8" w:space="0" w:color="auto"/>
              <w:right w:val="single" w:sz="4" w:space="0" w:color="auto"/>
            </w:tcBorders>
            <w:noWrap/>
            <w:vAlign w:val="bottom"/>
          </w:tcPr>
          <w:p w14:paraId="6A70849A"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417" w:type="dxa"/>
            <w:vMerge w:val="restart"/>
            <w:tcBorders>
              <w:top w:val="single" w:sz="8" w:space="0" w:color="auto"/>
              <w:left w:val="single" w:sz="4" w:space="0" w:color="auto"/>
              <w:right w:val="single" w:sz="4" w:space="0" w:color="auto"/>
            </w:tcBorders>
            <w:vAlign w:val="center"/>
          </w:tcPr>
          <w:p w14:paraId="799C0539"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sz w:val="16"/>
                <w:szCs w:val="16"/>
              </w:rPr>
              <w:t>Έλεγχος πληρότητας και επιλεξιμότητας πρότασης</w:t>
            </w:r>
          </w:p>
        </w:tc>
        <w:tc>
          <w:tcPr>
            <w:tcW w:w="3260" w:type="dxa"/>
            <w:vMerge w:val="restart"/>
            <w:tcBorders>
              <w:top w:val="single" w:sz="8" w:space="0" w:color="auto"/>
              <w:left w:val="nil"/>
              <w:right w:val="single" w:sz="4" w:space="0" w:color="auto"/>
            </w:tcBorders>
            <w:noWrap/>
            <w:vAlign w:val="center"/>
          </w:tcPr>
          <w:p w14:paraId="71815084"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 xml:space="preserve">Δικαιούχος που εμπίπτει στην πρόσκληση </w:t>
            </w:r>
          </w:p>
        </w:tc>
        <w:tc>
          <w:tcPr>
            <w:tcW w:w="4253" w:type="dxa"/>
            <w:vMerge w:val="restart"/>
            <w:tcBorders>
              <w:top w:val="single" w:sz="8" w:space="0" w:color="auto"/>
              <w:left w:val="nil"/>
              <w:right w:val="single" w:sz="4" w:space="0" w:color="auto"/>
            </w:tcBorders>
          </w:tcPr>
          <w:p w14:paraId="08FADF0D" w14:textId="77777777" w:rsidR="00571A7C" w:rsidRPr="00D625A0" w:rsidRDefault="00571A7C" w:rsidP="00A0283A">
            <w:pPr>
              <w:spacing w:before="60" w:after="60"/>
              <w:ind w:leftChars="0" w:left="58" w:hanging="58"/>
              <w:jc w:val="center"/>
              <w:rPr>
                <w:rFonts w:ascii="Arial Narrow" w:hAnsi="Arial Narrow" w:cstheme="minorHAnsi"/>
                <w:sz w:val="16"/>
                <w:szCs w:val="16"/>
                <w:highlight w:val="yellow"/>
              </w:rPr>
            </w:pPr>
            <w:r w:rsidRPr="00D625A0">
              <w:rPr>
                <w:rFonts w:ascii="Arial Narrow" w:hAnsi="Arial Narrow" w:cstheme="minorHAnsi"/>
                <w:sz w:val="16"/>
                <w:szCs w:val="16"/>
              </w:rPr>
              <w:t>Εξετάζεται εάν ο φορέας που υποβάλλει την πρόταση εμπίπτει στις κατηγορίες δυνητικών δικαιούχων που ορίζονται στην πρόσκληση.</w:t>
            </w:r>
          </w:p>
        </w:tc>
        <w:tc>
          <w:tcPr>
            <w:tcW w:w="1701" w:type="dxa"/>
            <w:tcBorders>
              <w:top w:val="single" w:sz="8" w:space="0" w:color="auto"/>
              <w:left w:val="single" w:sz="4" w:space="0" w:color="auto"/>
              <w:bottom w:val="single" w:sz="8" w:space="0" w:color="auto"/>
              <w:right w:val="single" w:sz="4" w:space="0" w:color="auto"/>
            </w:tcBorders>
            <w:vAlign w:val="center"/>
          </w:tcPr>
          <w:p w14:paraId="1B4BBC62"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992" w:type="dxa"/>
            <w:vMerge w:val="restart"/>
            <w:tcBorders>
              <w:top w:val="single" w:sz="4" w:space="0" w:color="auto"/>
              <w:left w:val="nil"/>
              <w:right w:val="single" w:sz="4" w:space="0" w:color="auto"/>
            </w:tcBorders>
          </w:tcPr>
          <w:p w14:paraId="4386BA18"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p>
        </w:tc>
        <w:tc>
          <w:tcPr>
            <w:tcW w:w="2552" w:type="dxa"/>
            <w:gridSpan w:val="2"/>
            <w:vMerge w:val="restart"/>
            <w:tcBorders>
              <w:top w:val="single" w:sz="4" w:space="0" w:color="auto"/>
              <w:left w:val="single" w:sz="4" w:space="0" w:color="auto"/>
              <w:right w:val="single" w:sz="4" w:space="0" w:color="auto"/>
            </w:tcBorders>
            <w:noWrap/>
            <w:vAlign w:val="center"/>
          </w:tcPr>
          <w:p w14:paraId="229DF0EE"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lang w:val="en-US"/>
              </w:rPr>
            </w:pPr>
            <w:r w:rsidRPr="00D625A0">
              <w:rPr>
                <w:rFonts w:ascii="Arial Narrow" w:hAnsi="Arial Narrow" w:cstheme="minorHAnsi"/>
                <w:color w:val="000000"/>
                <w:sz w:val="16"/>
                <w:szCs w:val="16"/>
              </w:rPr>
              <w:t> </w:t>
            </w:r>
          </w:p>
        </w:tc>
      </w:tr>
      <w:tr w:rsidR="00571A7C" w:rsidRPr="00D625A0" w14:paraId="4D8B0F6E" w14:textId="77777777" w:rsidTr="00235BC7">
        <w:tblPrEx>
          <w:tblBorders>
            <w:top w:val="none" w:sz="0" w:space="0" w:color="auto"/>
            <w:left w:val="none" w:sz="0" w:space="0" w:color="auto"/>
            <w:bottom w:val="none" w:sz="0" w:space="0" w:color="auto"/>
            <w:right w:val="none" w:sz="0" w:space="0" w:color="auto"/>
          </w:tblBorders>
        </w:tblPrEx>
        <w:trPr>
          <w:trHeight w:val="489"/>
        </w:trPr>
        <w:tc>
          <w:tcPr>
            <w:tcW w:w="331" w:type="dxa"/>
            <w:vMerge/>
            <w:tcBorders>
              <w:left w:val="single" w:sz="8" w:space="0" w:color="auto"/>
              <w:bottom w:val="single" w:sz="8" w:space="0" w:color="auto"/>
              <w:right w:val="single" w:sz="4" w:space="0" w:color="auto"/>
            </w:tcBorders>
            <w:noWrap/>
            <w:vAlign w:val="bottom"/>
          </w:tcPr>
          <w:p w14:paraId="02E454CD"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7" w:type="dxa"/>
            <w:vMerge/>
            <w:tcBorders>
              <w:left w:val="single" w:sz="4" w:space="0" w:color="auto"/>
              <w:right w:val="single" w:sz="4" w:space="0" w:color="auto"/>
            </w:tcBorders>
            <w:vAlign w:val="center"/>
          </w:tcPr>
          <w:p w14:paraId="0C95F546" w14:textId="77777777" w:rsidR="00571A7C" w:rsidRPr="00D625A0" w:rsidRDefault="00571A7C" w:rsidP="00A0283A">
            <w:pPr>
              <w:spacing w:before="60" w:after="60"/>
              <w:ind w:leftChars="0" w:left="58" w:hanging="58"/>
              <w:jc w:val="center"/>
              <w:rPr>
                <w:rFonts w:ascii="Arial Narrow" w:hAnsi="Arial Narrow" w:cstheme="minorHAnsi"/>
                <w:b/>
                <w:sz w:val="16"/>
                <w:szCs w:val="16"/>
              </w:rPr>
            </w:pPr>
          </w:p>
        </w:tc>
        <w:tc>
          <w:tcPr>
            <w:tcW w:w="3260" w:type="dxa"/>
            <w:vMerge/>
            <w:tcBorders>
              <w:left w:val="nil"/>
              <w:bottom w:val="single" w:sz="8" w:space="0" w:color="auto"/>
              <w:right w:val="single" w:sz="4" w:space="0" w:color="auto"/>
            </w:tcBorders>
            <w:noWrap/>
            <w:vAlign w:val="center"/>
          </w:tcPr>
          <w:p w14:paraId="6FEF25C4"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tcPr>
          <w:p w14:paraId="4488CEE6" w14:textId="77777777" w:rsidR="00571A7C" w:rsidRPr="00D625A0" w:rsidRDefault="00571A7C" w:rsidP="00A0283A">
            <w:pPr>
              <w:spacing w:before="60" w:after="60"/>
              <w:ind w:leftChars="0" w:left="58" w:hanging="58"/>
              <w:jc w:val="center"/>
              <w:rPr>
                <w:rFonts w:ascii="Arial Narrow" w:hAnsi="Arial Narrow" w:cstheme="minorHAnsi"/>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4F761E1A"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992" w:type="dxa"/>
            <w:vMerge/>
            <w:tcBorders>
              <w:left w:val="nil"/>
              <w:bottom w:val="single" w:sz="4" w:space="0" w:color="auto"/>
              <w:right w:val="single" w:sz="4" w:space="0" w:color="auto"/>
            </w:tcBorders>
          </w:tcPr>
          <w:p w14:paraId="016DAF67"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p>
        </w:tc>
        <w:tc>
          <w:tcPr>
            <w:tcW w:w="2552" w:type="dxa"/>
            <w:gridSpan w:val="2"/>
            <w:vMerge/>
            <w:tcBorders>
              <w:left w:val="single" w:sz="4" w:space="0" w:color="auto"/>
              <w:bottom w:val="single" w:sz="4" w:space="0" w:color="auto"/>
              <w:right w:val="single" w:sz="4" w:space="0" w:color="auto"/>
            </w:tcBorders>
            <w:noWrap/>
            <w:vAlign w:val="center"/>
          </w:tcPr>
          <w:p w14:paraId="67EEC1BB"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p>
        </w:tc>
      </w:tr>
      <w:tr w:rsidR="00571A7C" w:rsidRPr="00D625A0" w14:paraId="29B0ECC0" w14:textId="77777777" w:rsidTr="00235BC7">
        <w:tblPrEx>
          <w:tblBorders>
            <w:top w:val="none" w:sz="0" w:space="0" w:color="auto"/>
            <w:left w:val="none" w:sz="0" w:space="0" w:color="auto"/>
            <w:bottom w:val="none" w:sz="0" w:space="0" w:color="auto"/>
            <w:right w:val="none" w:sz="0" w:space="0" w:color="auto"/>
          </w:tblBorders>
        </w:tblPrEx>
        <w:trPr>
          <w:trHeight w:val="296"/>
        </w:trPr>
        <w:tc>
          <w:tcPr>
            <w:tcW w:w="331" w:type="dxa"/>
            <w:vMerge w:val="restart"/>
            <w:tcBorders>
              <w:top w:val="single" w:sz="8" w:space="0" w:color="auto"/>
              <w:left w:val="single" w:sz="8" w:space="0" w:color="auto"/>
              <w:right w:val="single" w:sz="4" w:space="0" w:color="auto"/>
            </w:tcBorders>
            <w:noWrap/>
            <w:vAlign w:val="bottom"/>
          </w:tcPr>
          <w:p w14:paraId="6ADBD4DC"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417" w:type="dxa"/>
            <w:vMerge/>
            <w:tcBorders>
              <w:left w:val="single" w:sz="4" w:space="0" w:color="auto"/>
              <w:right w:val="single" w:sz="4" w:space="0" w:color="auto"/>
            </w:tcBorders>
            <w:vAlign w:val="center"/>
          </w:tcPr>
          <w:p w14:paraId="0E81FD54" w14:textId="77777777" w:rsidR="00571A7C" w:rsidRPr="00D625A0" w:rsidRDefault="00571A7C" w:rsidP="00A0283A">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2BE0274E"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Τυπική πληρότητα της υποβαλλόμενης πρότασης</w:t>
            </w:r>
          </w:p>
        </w:tc>
        <w:tc>
          <w:tcPr>
            <w:tcW w:w="4253" w:type="dxa"/>
            <w:vMerge w:val="restart"/>
            <w:tcBorders>
              <w:top w:val="single" w:sz="8" w:space="0" w:color="auto"/>
              <w:left w:val="nil"/>
              <w:right w:val="single" w:sz="4" w:space="0" w:color="auto"/>
            </w:tcBorders>
          </w:tcPr>
          <w:p w14:paraId="5150A01F" w14:textId="77777777" w:rsidR="00571A7C" w:rsidRPr="00D625A0" w:rsidRDefault="00571A7C" w:rsidP="00A0283A">
            <w:pPr>
              <w:pStyle w:val="afe"/>
              <w:tabs>
                <w:tab w:val="clear" w:pos="567"/>
                <w:tab w:val="left" w:pos="0"/>
              </w:tabs>
              <w:spacing w:before="60" w:after="60"/>
              <w:ind w:hanging="72"/>
              <w:jc w:val="center"/>
              <w:rPr>
                <w:rFonts w:cstheme="minorHAnsi"/>
                <w:sz w:val="16"/>
                <w:szCs w:val="16"/>
              </w:rPr>
            </w:pPr>
            <w:r w:rsidRPr="00D625A0">
              <w:rPr>
                <w:rFonts w:cstheme="minorHAnsi"/>
                <w:sz w:val="16"/>
                <w:szCs w:val="16"/>
              </w:rPr>
              <w:t xml:space="preserve">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αναφερόμενα στη σχετική πρόσκληση. </w:t>
            </w:r>
          </w:p>
        </w:tc>
        <w:tc>
          <w:tcPr>
            <w:tcW w:w="1701" w:type="dxa"/>
            <w:tcBorders>
              <w:top w:val="single" w:sz="8" w:space="0" w:color="auto"/>
              <w:left w:val="single" w:sz="4" w:space="0" w:color="auto"/>
              <w:bottom w:val="single" w:sz="8" w:space="0" w:color="auto"/>
              <w:right w:val="single" w:sz="4" w:space="0" w:color="auto"/>
            </w:tcBorders>
            <w:vAlign w:val="center"/>
          </w:tcPr>
          <w:p w14:paraId="1D1B955D"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992" w:type="dxa"/>
            <w:vMerge w:val="restart"/>
            <w:tcBorders>
              <w:top w:val="single" w:sz="8" w:space="0" w:color="auto"/>
              <w:left w:val="single" w:sz="4" w:space="0" w:color="auto"/>
              <w:right w:val="single" w:sz="4" w:space="0" w:color="auto"/>
            </w:tcBorders>
          </w:tcPr>
          <w:p w14:paraId="463DCAEE"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p>
        </w:tc>
        <w:tc>
          <w:tcPr>
            <w:tcW w:w="2552" w:type="dxa"/>
            <w:gridSpan w:val="2"/>
            <w:vMerge w:val="restart"/>
            <w:tcBorders>
              <w:top w:val="single" w:sz="8" w:space="0" w:color="auto"/>
              <w:left w:val="single" w:sz="4" w:space="0" w:color="auto"/>
              <w:right w:val="single" w:sz="8" w:space="0" w:color="auto"/>
            </w:tcBorders>
            <w:vAlign w:val="center"/>
          </w:tcPr>
          <w:p w14:paraId="4B9EE480"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w:t>
            </w:r>
          </w:p>
        </w:tc>
      </w:tr>
      <w:tr w:rsidR="00571A7C" w:rsidRPr="00D625A0" w14:paraId="5AE654DD" w14:textId="77777777" w:rsidTr="00235BC7">
        <w:tblPrEx>
          <w:tblBorders>
            <w:top w:val="none" w:sz="0" w:space="0" w:color="auto"/>
            <w:left w:val="none" w:sz="0" w:space="0" w:color="auto"/>
            <w:bottom w:val="none" w:sz="0" w:space="0" w:color="auto"/>
            <w:right w:val="none" w:sz="0" w:space="0" w:color="auto"/>
          </w:tblBorders>
        </w:tblPrEx>
        <w:trPr>
          <w:trHeight w:val="385"/>
        </w:trPr>
        <w:tc>
          <w:tcPr>
            <w:tcW w:w="331" w:type="dxa"/>
            <w:vMerge/>
            <w:tcBorders>
              <w:left w:val="single" w:sz="8" w:space="0" w:color="auto"/>
              <w:bottom w:val="single" w:sz="8" w:space="0" w:color="auto"/>
              <w:right w:val="single" w:sz="4" w:space="0" w:color="auto"/>
            </w:tcBorders>
            <w:noWrap/>
            <w:vAlign w:val="bottom"/>
          </w:tcPr>
          <w:p w14:paraId="03774AF5"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7" w:type="dxa"/>
            <w:vMerge/>
            <w:tcBorders>
              <w:left w:val="single" w:sz="4" w:space="0" w:color="auto"/>
              <w:right w:val="single" w:sz="4" w:space="0" w:color="auto"/>
            </w:tcBorders>
            <w:vAlign w:val="center"/>
          </w:tcPr>
          <w:p w14:paraId="12835E3E" w14:textId="77777777" w:rsidR="00571A7C" w:rsidRPr="00D625A0" w:rsidRDefault="00571A7C" w:rsidP="00A0283A">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54C31DB4"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tcPr>
          <w:p w14:paraId="5C577089" w14:textId="77777777" w:rsidR="00571A7C" w:rsidRPr="00D625A0" w:rsidRDefault="00571A7C" w:rsidP="00A0283A">
            <w:pPr>
              <w:pStyle w:val="afe"/>
              <w:tabs>
                <w:tab w:val="clear" w:pos="567"/>
                <w:tab w:val="left" w:pos="0"/>
              </w:tabs>
              <w:spacing w:before="60" w:after="60"/>
              <w:ind w:hanging="72"/>
              <w:jc w:val="center"/>
              <w:rPr>
                <w:rFonts w:cstheme="minorHAnsi"/>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2185120F"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992" w:type="dxa"/>
            <w:vMerge/>
            <w:tcBorders>
              <w:left w:val="single" w:sz="4" w:space="0" w:color="auto"/>
              <w:bottom w:val="single" w:sz="4" w:space="0" w:color="auto"/>
              <w:right w:val="single" w:sz="4" w:space="0" w:color="auto"/>
            </w:tcBorders>
          </w:tcPr>
          <w:p w14:paraId="09129E92"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p>
        </w:tc>
        <w:tc>
          <w:tcPr>
            <w:tcW w:w="2552" w:type="dxa"/>
            <w:gridSpan w:val="2"/>
            <w:vMerge/>
            <w:tcBorders>
              <w:left w:val="single" w:sz="4" w:space="0" w:color="auto"/>
              <w:bottom w:val="single" w:sz="4" w:space="0" w:color="auto"/>
              <w:right w:val="single" w:sz="8" w:space="0" w:color="auto"/>
            </w:tcBorders>
            <w:vAlign w:val="center"/>
          </w:tcPr>
          <w:p w14:paraId="2A5A07B4"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p>
        </w:tc>
      </w:tr>
      <w:tr w:rsidR="00571A7C" w:rsidRPr="00D625A0" w14:paraId="7A949ACC" w14:textId="77777777" w:rsidTr="00235BC7">
        <w:tblPrEx>
          <w:tblBorders>
            <w:top w:val="none" w:sz="0" w:space="0" w:color="auto"/>
            <w:left w:val="none" w:sz="0" w:space="0" w:color="auto"/>
            <w:bottom w:val="none" w:sz="0" w:space="0" w:color="auto"/>
            <w:right w:val="none" w:sz="0" w:space="0" w:color="auto"/>
          </w:tblBorders>
        </w:tblPrEx>
        <w:trPr>
          <w:trHeight w:val="367"/>
        </w:trPr>
        <w:tc>
          <w:tcPr>
            <w:tcW w:w="331" w:type="dxa"/>
            <w:vMerge w:val="restart"/>
            <w:tcBorders>
              <w:top w:val="single" w:sz="8" w:space="0" w:color="auto"/>
              <w:left w:val="single" w:sz="8" w:space="0" w:color="auto"/>
              <w:right w:val="single" w:sz="4" w:space="0" w:color="auto"/>
            </w:tcBorders>
            <w:noWrap/>
            <w:vAlign w:val="bottom"/>
          </w:tcPr>
          <w:p w14:paraId="51527F45"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w:t>
            </w:r>
          </w:p>
        </w:tc>
        <w:tc>
          <w:tcPr>
            <w:tcW w:w="1417" w:type="dxa"/>
            <w:vMerge/>
            <w:tcBorders>
              <w:left w:val="single" w:sz="4" w:space="0" w:color="auto"/>
              <w:right w:val="single" w:sz="4" w:space="0" w:color="auto"/>
            </w:tcBorders>
            <w:vAlign w:val="center"/>
          </w:tcPr>
          <w:p w14:paraId="64E963DD" w14:textId="77777777" w:rsidR="00571A7C" w:rsidRPr="00D625A0" w:rsidRDefault="00571A7C" w:rsidP="00A0283A">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68A90168"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 xml:space="preserve">Η πράξη εμπίπτει στο στόχο πολιτικής, στην προτεραιότητα, στους ειδικούς στόχους, στα πεδία παρέμβασης, </w:t>
            </w:r>
            <w:r w:rsidRPr="00D625A0">
              <w:rPr>
                <w:rFonts w:ascii="Arial Narrow" w:hAnsi="Arial Narrow" w:cstheme="minorHAnsi"/>
                <w:sz w:val="16"/>
                <w:szCs w:val="16"/>
              </w:rPr>
              <w:t>καθώς και στους τύπους των δράσεων και στους όρους της εκάστοτε πρόσκλησης</w:t>
            </w:r>
          </w:p>
        </w:tc>
        <w:tc>
          <w:tcPr>
            <w:tcW w:w="4253" w:type="dxa"/>
            <w:vMerge w:val="restart"/>
            <w:tcBorders>
              <w:top w:val="single" w:sz="8" w:space="0" w:color="auto"/>
              <w:left w:val="nil"/>
              <w:right w:val="single" w:sz="4" w:space="0" w:color="auto"/>
            </w:tcBorders>
          </w:tcPr>
          <w:p w14:paraId="36A7D0BE"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Εξετάζεται αν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w:t>
            </w:r>
          </w:p>
        </w:tc>
        <w:tc>
          <w:tcPr>
            <w:tcW w:w="1701" w:type="dxa"/>
            <w:tcBorders>
              <w:top w:val="single" w:sz="8" w:space="0" w:color="auto"/>
              <w:left w:val="single" w:sz="4" w:space="0" w:color="auto"/>
              <w:bottom w:val="single" w:sz="8" w:space="0" w:color="auto"/>
              <w:right w:val="single" w:sz="4" w:space="0" w:color="auto"/>
            </w:tcBorders>
            <w:vAlign w:val="center"/>
          </w:tcPr>
          <w:p w14:paraId="5EFFDA52" w14:textId="77777777" w:rsidR="00571A7C" w:rsidRPr="00D625A0" w:rsidRDefault="00235BC7" w:rsidP="00235BC7">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ΝΑΙ</w:t>
            </w:r>
          </w:p>
        </w:tc>
        <w:tc>
          <w:tcPr>
            <w:tcW w:w="992" w:type="dxa"/>
            <w:vMerge w:val="restart"/>
            <w:tcBorders>
              <w:top w:val="single" w:sz="4" w:space="0" w:color="auto"/>
              <w:left w:val="nil"/>
              <w:right w:val="single" w:sz="4" w:space="0" w:color="auto"/>
            </w:tcBorders>
          </w:tcPr>
          <w:p w14:paraId="186758B4"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p>
        </w:tc>
        <w:tc>
          <w:tcPr>
            <w:tcW w:w="2552" w:type="dxa"/>
            <w:gridSpan w:val="2"/>
            <w:vMerge w:val="restart"/>
            <w:tcBorders>
              <w:top w:val="single" w:sz="4" w:space="0" w:color="auto"/>
              <w:left w:val="single" w:sz="4" w:space="0" w:color="auto"/>
              <w:right w:val="single" w:sz="4" w:space="0" w:color="auto"/>
            </w:tcBorders>
            <w:noWrap/>
            <w:vAlign w:val="center"/>
          </w:tcPr>
          <w:p w14:paraId="4FC2ADDB"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w:t>
            </w:r>
          </w:p>
        </w:tc>
      </w:tr>
      <w:tr w:rsidR="00571A7C" w:rsidRPr="00D625A0" w14:paraId="02C01210" w14:textId="77777777" w:rsidTr="00235BC7">
        <w:tblPrEx>
          <w:tblBorders>
            <w:top w:val="none" w:sz="0" w:space="0" w:color="auto"/>
            <w:left w:val="none" w:sz="0" w:space="0" w:color="auto"/>
            <w:bottom w:val="none" w:sz="0" w:space="0" w:color="auto"/>
            <w:right w:val="none" w:sz="0" w:space="0" w:color="auto"/>
          </w:tblBorders>
        </w:tblPrEx>
        <w:trPr>
          <w:trHeight w:val="259"/>
        </w:trPr>
        <w:tc>
          <w:tcPr>
            <w:tcW w:w="331" w:type="dxa"/>
            <w:vMerge/>
            <w:tcBorders>
              <w:left w:val="single" w:sz="8" w:space="0" w:color="auto"/>
              <w:bottom w:val="single" w:sz="8" w:space="0" w:color="auto"/>
              <w:right w:val="single" w:sz="4" w:space="0" w:color="auto"/>
            </w:tcBorders>
            <w:noWrap/>
            <w:vAlign w:val="bottom"/>
          </w:tcPr>
          <w:p w14:paraId="3203880F"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7" w:type="dxa"/>
            <w:vMerge/>
            <w:tcBorders>
              <w:left w:val="single" w:sz="4" w:space="0" w:color="auto"/>
              <w:right w:val="single" w:sz="4" w:space="0" w:color="auto"/>
            </w:tcBorders>
            <w:vAlign w:val="center"/>
          </w:tcPr>
          <w:p w14:paraId="4C877C58" w14:textId="77777777" w:rsidR="00571A7C" w:rsidRPr="00D625A0" w:rsidRDefault="00571A7C" w:rsidP="00A0283A">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04BA0E18"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tcPr>
          <w:p w14:paraId="70BB6530" w14:textId="77777777" w:rsidR="00571A7C" w:rsidRPr="00D625A0" w:rsidRDefault="00571A7C" w:rsidP="00A0283A">
            <w:pPr>
              <w:spacing w:before="60" w:after="60"/>
              <w:ind w:leftChars="0" w:left="58" w:hanging="58"/>
              <w:jc w:val="center"/>
              <w:rPr>
                <w:rFonts w:ascii="Arial Narrow" w:hAnsi="Arial Narrow" w:cstheme="minorHAnsi"/>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6025E4A9"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992" w:type="dxa"/>
            <w:vMerge/>
            <w:tcBorders>
              <w:left w:val="nil"/>
              <w:bottom w:val="single" w:sz="4" w:space="0" w:color="auto"/>
              <w:right w:val="single" w:sz="4" w:space="0" w:color="auto"/>
            </w:tcBorders>
          </w:tcPr>
          <w:p w14:paraId="28C21BE9"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p>
        </w:tc>
        <w:tc>
          <w:tcPr>
            <w:tcW w:w="2552" w:type="dxa"/>
            <w:gridSpan w:val="2"/>
            <w:vMerge/>
            <w:tcBorders>
              <w:left w:val="single" w:sz="4" w:space="0" w:color="auto"/>
              <w:bottom w:val="single" w:sz="4" w:space="0" w:color="auto"/>
              <w:right w:val="single" w:sz="4" w:space="0" w:color="auto"/>
            </w:tcBorders>
            <w:noWrap/>
            <w:vAlign w:val="center"/>
          </w:tcPr>
          <w:p w14:paraId="39B57E6E"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p>
        </w:tc>
      </w:tr>
      <w:tr w:rsidR="00571A7C" w:rsidRPr="00D625A0" w14:paraId="310BC2E9" w14:textId="77777777" w:rsidTr="00235BC7">
        <w:tblPrEx>
          <w:tblBorders>
            <w:top w:val="none" w:sz="0" w:space="0" w:color="auto"/>
            <w:left w:val="none" w:sz="0" w:space="0" w:color="auto"/>
            <w:bottom w:val="none" w:sz="0" w:space="0" w:color="auto"/>
            <w:right w:val="none" w:sz="0" w:space="0" w:color="auto"/>
          </w:tblBorders>
        </w:tblPrEx>
        <w:trPr>
          <w:trHeight w:val="399"/>
        </w:trPr>
        <w:tc>
          <w:tcPr>
            <w:tcW w:w="331" w:type="dxa"/>
            <w:vMerge w:val="restart"/>
            <w:tcBorders>
              <w:top w:val="single" w:sz="8" w:space="0" w:color="auto"/>
              <w:left w:val="single" w:sz="8" w:space="0" w:color="auto"/>
              <w:right w:val="single" w:sz="4" w:space="0" w:color="auto"/>
            </w:tcBorders>
            <w:noWrap/>
            <w:vAlign w:val="bottom"/>
          </w:tcPr>
          <w:p w14:paraId="1D81A9F6"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4</w:t>
            </w:r>
          </w:p>
        </w:tc>
        <w:tc>
          <w:tcPr>
            <w:tcW w:w="1417" w:type="dxa"/>
            <w:vMerge/>
            <w:tcBorders>
              <w:left w:val="single" w:sz="4" w:space="0" w:color="auto"/>
              <w:right w:val="single" w:sz="4" w:space="0" w:color="auto"/>
            </w:tcBorders>
            <w:vAlign w:val="center"/>
          </w:tcPr>
          <w:p w14:paraId="1261F40D" w14:textId="77777777" w:rsidR="00571A7C" w:rsidRPr="00D625A0" w:rsidRDefault="00571A7C" w:rsidP="00A0283A">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52DC4B3F"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sz w:val="16"/>
                <w:szCs w:val="16"/>
              </w:rPr>
              <w:t xml:space="preserve">Υποβολή αποφάσεων των αρμόδιων ή και συλλογικών οργάνων του δικαιούχου ή άλλων </w:t>
            </w:r>
            <w:r w:rsidRPr="00D625A0">
              <w:rPr>
                <w:rFonts w:ascii="Arial Narrow" w:hAnsi="Arial Narrow" w:cstheme="minorHAnsi"/>
                <w:color w:val="000000"/>
                <w:sz w:val="16"/>
                <w:szCs w:val="16"/>
              </w:rPr>
              <w:t>αρμοδίων οργάνων</w:t>
            </w:r>
          </w:p>
        </w:tc>
        <w:tc>
          <w:tcPr>
            <w:tcW w:w="4253" w:type="dxa"/>
            <w:vMerge w:val="restart"/>
            <w:tcBorders>
              <w:top w:val="single" w:sz="8" w:space="0" w:color="auto"/>
              <w:left w:val="nil"/>
              <w:right w:val="single" w:sz="4" w:space="0" w:color="auto"/>
            </w:tcBorders>
          </w:tcPr>
          <w:p w14:paraId="683F9663" w14:textId="77777777" w:rsidR="00571A7C" w:rsidRPr="00D625A0" w:rsidRDefault="00571A7C" w:rsidP="00A0283A">
            <w:pPr>
              <w:pStyle w:val="afe"/>
              <w:tabs>
                <w:tab w:val="clear" w:pos="567"/>
                <w:tab w:val="left" w:pos="426"/>
              </w:tabs>
              <w:spacing w:before="60" w:after="60"/>
              <w:ind w:hanging="72"/>
              <w:jc w:val="center"/>
              <w:rPr>
                <w:rFonts w:cstheme="minorHAnsi"/>
                <w:sz w:val="16"/>
                <w:szCs w:val="16"/>
              </w:rPr>
            </w:pPr>
            <w:r w:rsidRPr="00D625A0">
              <w:rPr>
                <w:rFonts w:cstheme="minorHAnsi"/>
                <w:sz w:val="16"/>
                <w:szCs w:val="16"/>
              </w:rPr>
              <w:t>Εξετάζεται αν υποβάλλονται αποφάσεις των αρμόδιων ή και συλλογικών οργάνων του δικαιούχου ή άλλων αρμόδιων οργάνων, όπου αυτό προβλέπεται από τη σχετική νομοθεσία.</w:t>
            </w:r>
          </w:p>
        </w:tc>
        <w:tc>
          <w:tcPr>
            <w:tcW w:w="1701" w:type="dxa"/>
            <w:tcBorders>
              <w:top w:val="single" w:sz="8" w:space="0" w:color="auto"/>
              <w:left w:val="single" w:sz="4" w:space="0" w:color="auto"/>
              <w:bottom w:val="single" w:sz="8" w:space="0" w:color="auto"/>
              <w:right w:val="single" w:sz="4" w:space="0" w:color="auto"/>
            </w:tcBorders>
            <w:vAlign w:val="center"/>
          </w:tcPr>
          <w:p w14:paraId="6A794062" w14:textId="77777777" w:rsidR="00571A7C" w:rsidRPr="00D625A0" w:rsidRDefault="00235BC7" w:rsidP="00235BC7">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ΝΑΙ</w:t>
            </w:r>
          </w:p>
        </w:tc>
        <w:tc>
          <w:tcPr>
            <w:tcW w:w="992" w:type="dxa"/>
            <w:vMerge w:val="restart"/>
            <w:tcBorders>
              <w:top w:val="single" w:sz="4" w:space="0" w:color="auto"/>
              <w:left w:val="nil"/>
              <w:right w:val="single" w:sz="4" w:space="0" w:color="auto"/>
            </w:tcBorders>
          </w:tcPr>
          <w:p w14:paraId="48A7E96F"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p>
        </w:tc>
        <w:tc>
          <w:tcPr>
            <w:tcW w:w="2552" w:type="dxa"/>
            <w:gridSpan w:val="2"/>
            <w:vMerge w:val="restart"/>
            <w:tcBorders>
              <w:top w:val="single" w:sz="4" w:space="0" w:color="auto"/>
              <w:left w:val="single" w:sz="4" w:space="0" w:color="auto"/>
              <w:right w:val="single" w:sz="4" w:space="0" w:color="auto"/>
            </w:tcBorders>
            <w:noWrap/>
            <w:vAlign w:val="center"/>
          </w:tcPr>
          <w:p w14:paraId="6CB32E80"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w:t>
            </w:r>
          </w:p>
        </w:tc>
      </w:tr>
      <w:tr w:rsidR="00571A7C" w:rsidRPr="00D625A0" w14:paraId="2BA4C9BD" w14:textId="77777777" w:rsidTr="00235BC7">
        <w:tblPrEx>
          <w:tblBorders>
            <w:top w:val="none" w:sz="0" w:space="0" w:color="auto"/>
            <w:left w:val="none" w:sz="0" w:space="0" w:color="auto"/>
            <w:bottom w:val="none" w:sz="0" w:space="0" w:color="auto"/>
            <w:right w:val="none" w:sz="0" w:space="0" w:color="auto"/>
          </w:tblBorders>
        </w:tblPrEx>
        <w:trPr>
          <w:trHeight w:val="398"/>
        </w:trPr>
        <w:tc>
          <w:tcPr>
            <w:tcW w:w="331" w:type="dxa"/>
            <w:vMerge/>
            <w:tcBorders>
              <w:left w:val="single" w:sz="8" w:space="0" w:color="auto"/>
              <w:right w:val="single" w:sz="4" w:space="0" w:color="auto"/>
            </w:tcBorders>
            <w:noWrap/>
            <w:vAlign w:val="bottom"/>
          </w:tcPr>
          <w:p w14:paraId="2B413964"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7" w:type="dxa"/>
            <w:vMerge/>
            <w:tcBorders>
              <w:left w:val="single" w:sz="4" w:space="0" w:color="auto"/>
              <w:right w:val="single" w:sz="4" w:space="0" w:color="auto"/>
            </w:tcBorders>
            <w:vAlign w:val="center"/>
          </w:tcPr>
          <w:p w14:paraId="00437584" w14:textId="77777777" w:rsidR="00571A7C" w:rsidRPr="00D625A0" w:rsidRDefault="00571A7C" w:rsidP="00A0283A">
            <w:pPr>
              <w:spacing w:before="60" w:after="60"/>
              <w:ind w:leftChars="0" w:left="58" w:hanging="58"/>
              <w:rPr>
                <w:rFonts w:ascii="Arial Narrow" w:hAnsi="Arial Narrow" w:cstheme="minorHAnsi"/>
                <w:b/>
                <w:bCs/>
                <w:color w:val="000000"/>
                <w:sz w:val="16"/>
                <w:szCs w:val="16"/>
              </w:rPr>
            </w:pPr>
          </w:p>
        </w:tc>
        <w:tc>
          <w:tcPr>
            <w:tcW w:w="3260" w:type="dxa"/>
            <w:vMerge/>
            <w:tcBorders>
              <w:left w:val="nil"/>
              <w:right w:val="single" w:sz="4" w:space="0" w:color="auto"/>
            </w:tcBorders>
            <w:vAlign w:val="center"/>
          </w:tcPr>
          <w:p w14:paraId="370007AB"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4253" w:type="dxa"/>
            <w:vMerge/>
            <w:tcBorders>
              <w:left w:val="nil"/>
              <w:right w:val="single" w:sz="4" w:space="0" w:color="auto"/>
            </w:tcBorders>
          </w:tcPr>
          <w:p w14:paraId="1733063D" w14:textId="77777777" w:rsidR="00571A7C" w:rsidRPr="00D625A0" w:rsidRDefault="00571A7C" w:rsidP="00A0283A">
            <w:pPr>
              <w:pStyle w:val="afe"/>
              <w:tabs>
                <w:tab w:val="clear" w:pos="567"/>
                <w:tab w:val="left" w:pos="426"/>
              </w:tabs>
              <w:spacing w:before="60" w:after="60"/>
              <w:ind w:hanging="72"/>
              <w:jc w:val="center"/>
              <w:rPr>
                <w:rFonts w:cstheme="minorHAnsi"/>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1B830F3B"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992" w:type="dxa"/>
            <w:vMerge/>
            <w:tcBorders>
              <w:left w:val="nil"/>
              <w:right w:val="single" w:sz="4" w:space="0" w:color="auto"/>
            </w:tcBorders>
          </w:tcPr>
          <w:p w14:paraId="0DEBFF56"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p>
        </w:tc>
        <w:tc>
          <w:tcPr>
            <w:tcW w:w="2552" w:type="dxa"/>
            <w:gridSpan w:val="2"/>
            <w:vMerge/>
            <w:tcBorders>
              <w:left w:val="single" w:sz="4" w:space="0" w:color="auto"/>
              <w:right w:val="single" w:sz="4" w:space="0" w:color="auto"/>
            </w:tcBorders>
            <w:noWrap/>
            <w:vAlign w:val="center"/>
          </w:tcPr>
          <w:p w14:paraId="31AF42DC"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p>
        </w:tc>
      </w:tr>
      <w:tr w:rsidR="00571A7C" w:rsidRPr="00D625A0" w14:paraId="4294667C" w14:textId="77777777" w:rsidTr="00235BC7">
        <w:tblPrEx>
          <w:tblBorders>
            <w:top w:val="none" w:sz="0" w:space="0" w:color="auto"/>
            <w:left w:val="none" w:sz="0" w:space="0" w:color="auto"/>
            <w:bottom w:val="none" w:sz="0" w:space="0" w:color="auto"/>
            <w:right w:val="none" w:sz="0" w:space="0" w:color="auto"/>
          </w:tblBorders>
        </w:tblPrEx>
        <w:trPr>
          <w:trHeight w:val="398"/>
        </w:trPr>
        <w:tc>
          <w:tcPr>
            <w:tcW w:w="331" w:type="dxa"/>
            <w:vMerge/>
            <w:tcBorders>
              <w:left w:val="single" w:sz="8" w:space="0" w:color="auto"/>
              <w:bottom w:val="single" w:sz="8" w:space="0" w:color="auto"/>
              <w:right w:val="single" w:sz="4" w:space="0" w:color="auto"/>
            </w:tcBorders>
            <w:noWrap/>
            <w:vAlign w:val="bottom"/>
          </w:tcPr>
          <w:p w14:paraId="6BDC2D00"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7" w:type="dxa"/>
            <w:vMerge/>
            <w:tcBorders>
              <w:left w:val="single" w:sz="4" w:space="0" w:color="auto"/>
              <w:bottom w:val="single" w:sz="8" w:space="0" w:color="auto"/>
              <w:right w:val="single" w:sz="4" w:space="0" w:color="auto"/>
            </w:tcBorders>
            <w:vAlign w:val="center"/>
          </w:tcPr>
          <w:p w14:paraId="78B754EE" w14:textId="77777777" w:rsidR="00571A7C" w:rsidRPr="00D625A0" w:rsidRDefault="00571A7C" w:rsidP="00A0283A">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2C421916"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4253" w:type="dxa"/>
            <w:vMerge/>
            <w:tcBorders>
              <w:left w:val="nil"/>
              <w:bottom w:val="single" w:sz="8" w:space="0" w:color="auto"/>
              <w:right w:val="single" w:sz="4" w:space="0" w:color="auto"/>
            </w:tcBorders>
          </w:tcPr>
          <w:p w14:paraId="7EC926BF" w14:textId="77777777" w:rsidR="00571A7C" w:rsidRPr="00D625A0" w:rsidRDefault="00571A7C" w:rsidP="00A0283A">
            <w:pPr>
              <w:pStyle w:val="afe"/>
              <w:tabs>
                <w:tab w:val="clear" w:pos="567"/>
                <w:tab w:val="left" w:pos="426"/>
              </w:tabs>
              <w:spacing w:before="60" w:after="60"/>
              <w:ind w:hanging="72"/>
              <w:jc w:val="center"/>
              <w:rPr>
                <w:rFonts w:cstheme="minorHAnsi"/>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05E071B7"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Δεν εφαρμόζεται</w:t>
            </w:r>
          </w:p>
        </w:tc>
        <w:tc>
          <w:tcPr>
            <w:tcW w:w="992" w:type="dxa"/>
            <w:vMerge/>
            <w:tcBorders>
              <w:left w:val="nil"/>
              <w:bottom w:val="single" w:sz="4" w:space="0" w:color="auto"/>
              <w:right w:val="single" w:sz="4" w:space="0" w:color="auto"/>
            </w:tcBorders>
          </w:tcPr>
          <w:p w14:paraId="0E772491"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p>
        </w:tc>
        <w:tc>
          <w:tcPr>
            <w:tcW w:w="2552" w:type="dxa"/>
            <w:gridSpan w:val="2"/>
            <w:vMerge/>
            <w:tcBorders>
              <w:left w:val="single" w:sz="4" w:space="0" w:color="auto"/>
              <w:bottom w:val="single" w:sz="4" w:space="0" w:color="auto"/>
              <w:right w:val="single" w:sz="4" w:space="0" w:color="auto"/>
            </w:tcBorders>
            <w:noWrap/>
            <w:vAlign w:val="center"/>
          </w:tcPr>
          <w:p w14:paraId="0BC2932A"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p>
        </w:tc>
      </w:tr>
      <w:tr w:rsidR="00571A7C" w:rsidRPr="00D625A0" w14:paraId="313AD11E" w14:textId="77777777" w:rsidTr="00235BC7">
        <w:tblPrEx>
          <w:tblBorders>
            <w:top w:val="none" w:sz="0" w:space="0" w:color="auto"/>
            <w:left w:val="none" w:sz="0" w:space="0" w:color="auto"/>
            <w:bottom w:val="none" w:sz="0" w:space="0" w:color="auto"/>
            <w:right w:val="none" w:sz="0" w:space="0" w:color="auto"/>
          </w:tblBorders>
        </w:tblPrEx>
        <w:trPr>
          <w:trHeight w:val="535"/>
        </w:trPr>
        <w:tc>
          <w:tcPr>
            <w:tcW w:w="9261" w:type="dxa"/>
            <w:gridSpan w:val="4"/>
            <w:vMerge w:val="restart"/>
            <w:tcBorders>
              <w:top w:val="single" w:sz="8" w:space="0" w:color="auto"/>
              <w:left w:val="single" w:sz="8" w:space="0" w:color="auto"/>
              <w:right w:val="single" w:sz="4" w:space="0" w:color="auto"/>
            </w:tcBorders>
            <w:noWrap/>
            <w:vAlign w:val="bottom"/>
          </w:tcPr>
          <w:p w14:paraId="522C6DAD" w14:textId="77777777" w:rsidR="00571A7C" w:rsidRPr="00D625A0" w:rsidRDefault="00571A7C" w:rsidP="00A0283A">
            <w:pPr>
              <w:pStyle w:val="afe"/>
              <w:tabs>
                <w:tab w:val="clear" w:pos="567"/>
                <w:tab w:val="left" w:pos="426"/>
              </w:tabs>
              <w:spacing w:before="60" w:after="60"/>
              <w:ind w:hanging="58"/>
              <w:jc w:val="left"/>
              <w:rPr>
                <w:rFonts w:cstheme="minorHAnsi"/>
                <w:b/>
                <w:sz w:val="16"/>
                <w:szCs w:val="16"/>
              </w:rPr>
            </w:pPr>
            <w:r w:rsidRPr="00D625A0">
              <w:rPr>
                <w:rFonts w:cstheme="minorHAnsi"/>
                <w:b/>
                <w:color w:val="000000"/>
                <w:sz w:val="16"/>
                <w:szCs w:val="16"/>
              </w:rPr>
              <w:t xml:space="preserve">ΠΡΟΫΠΟΘΕΣΗ ΓΙΑ ΘΕΤΙΚΗ ΑΞΙΟΛΟΓΗΣΗ: </w:t>
            </w:r>
            <w:r w:rsidRPr="00D625A0">
              <w:rPr>
                <w:rFonts w:cstheme="minorHAnsi"/>
                <w:color w:val="000000"/>
                <w:sz w:val="16"/>
                <w:szCs w:val="16"/>
              </w:rPr>
              <w:t>Όλα τα παραπάνω κριτήρια του Σταδίου Α, με εξαίρεση όσα τυχόν δεν έχουν εφαρμογή, έχουν υποχρεωτική εφαρμογή και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p>
        </w:tc>
        <w:tc>
          <w:tcPr>
            <w:tcW w:w="1701" w:type="dxa"/>
            <w:vMerge w:val="restart"/>
            <w:tcBorders>
              <w:top w:val="single" w:sz="8" w:space="0" w:color="auto"/>
              <w:left w:val="single" w:sz="4" w:space="0" w:color="auto"/>
              <w:right w:val="single" w:sz="4" w:space="0" w:color="auto"/>
            </w:tcBorders>
            <w:vAlign w:val="center"/>
          </w:tcPr>
          <w:p w14:paraId="0D785C65" w14:textId="77777777" w:rsidR="00571A7C" w:rsidRPr="00D625A0" w:rsidRDefault="00571A7C"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ΕΚΠΛΗΡΩΣΗ ΚΡΙΤΗΡΙΩΝ ΠΛΗΡΟΤΗΤΑΣ</w:t>
            </w:r>
          </w:p>
        </w:tc>
        <w:tc>
          <w:tcPr>
            <w:tcW w:w="992" w:type="dxa"/>
            <w:tcBorders>
              <w:top w:val="single" w:sz="8" w:space="0" w:color="auto"/>
              <w:left w:val="single" w:sz="4" w:space="0" w:color="auto"/>
              <w:bottom w:val="single" w:sz="8" w:space="0" w:color="auto"/>
              <w:right w:val="single" w:sz="4" w:space="0" w:color="auto"/>
            </w:tcBorders>
            <w:vAlign w:val="center"/>
          </w:tcPr>
          <w:p w14:paraId="5D7D3A4C" w14:textId="77777777" w:rsidR="00571A7C" w:rsidRPr="00D625A0" w:rsidRDefault="00235BC7" w:rsidP="00235BC7">
            <w:pPr>
              <w:spacing w:before="60" w:after="60"/>
              <w:ind w:leftChars="0" w:left="58" w:hanging="58"/>
              <w:jc w:val="center"/>
              <w:rPr>
                <w:rFonts w:ascii="Arial Narrow" w:hAnsi="Arial Narrow" w:cstheme="minorHAnsi"/>
                <w:b/>
                <w:color w:val="000000"/>
                <w:sz w:val="16"/>
                <w:szCs w:val="16"/>
              </w:rPr>
            </w:pPr>
            <w:r>
              <w:rPr>
                <w:rFonts w:ascii="Arial Narrow" w:hAnsi="Arial Narrow" w:cstheme="minorHAnsi"/>
                <w:b/>
                <w:color w:val="000000"/>
                <w:sz w:val="16"/>
                <w:szCs w:val="16"/>
              </w:rPr>
              <w:t>ΝΑΙ</w:t>
            </w:r>
          </w:p>
        </w:tc>
        <w:tc>
          <w:tcPr>
            <w:tcW w:w="2552" w:type="dxa"/>
            <w:gridSpan w:val="2"/>
            <w:vMerge w:val="restart"/>
            <w:tcBorders>
              <w:top w:val="single" w:sz="4" w:space="0" w:color="auto"/>
              <w:left w:val="single" w:sz="4" w:space="0" w:color="auto"/>
              <w:right w:val="single" w:sz="4" w:space="0" w:color="auto"/>
            </w:tcBorders>
            <w:noWrap/>
            <w:vAlign w:val="center"/>
          </w:tcPr>
          <w:p w14:paraId="28326AE0"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p>
        </w:tc>
      </w:tr>
      <w:tr w:rsidR="00571A7C" w:rsidRPr="00D625A0" w14:paraId="5BB3F302" w14:textId="77777777" w:rsidTr="00235BC7">
        <w:tblPrEx>
          <w:tblBorders>
            <w:top w:val="none" w:sz="0" w:space="0" w:color="auto"/>
            <w:left w:val="none" w:sz="0" w:space="0" w:color="auto"/>
            <w:bottom w:val="none" w:sz="0" w:space="0" w:color="auto"/>
            <w:right w:val="none" w:sz="0" w:space="0" w:color="auto"/>
          </w:tblBorders>
        </w:tblPrEx>
        <w:trPr>
          <w:trHeight w:val="319"/>
        </w:trPr>
        <w:tc>
          <w:tcPr>
            <w:tcW w:w="9261" w:type="dxa"/>
            <w:gridSpan w:val="4"/>
            <w:vMerge/>
            <w:tcBorders>
              <w:left w:val="single" w:sz="8" w:space="0" w:color="auto"/>
              <w:bottom w:val="single" w:sz="8" w:space="0" w:color="auto"/>
              <w:right w:val="single" w:sz="4" w:space="0" w:color="auto"/>
            </w:tcBorders>
            <w:noWrap/>
            <w:vAlign w:val="bottom"/>
          </w:tcPr>
          <w:p w14:paraId="38753926" w14:textId="77777777" w:rsidR="00571A7C" w:rsidRPr="00D625A0" w:rsidRDefault="00571A7C" w:rsidP="00A0283A">
            <w:pPr>
              <w:pStyle w:val="afe"/>
              <w:tabs>
                <w:tab w:val="clear" w:pos="567"/>
                <w:tab w:val="left" w:pos="426"/>
              </w:tabs>
              <w:spacing w:before="60" w:after="60"/>
              <w:ind w:hanging="72"/>
              <w:jc w:val="center"/>
              <w:rPr>
                <w:rFonts w:cstheme="minorHAnsi"/>
                <w:sz w:val="16"/>
                <w:szCs w:val="16"/>
              </w:rPr>
            </w:pPr>
          </w:p>
        </w:tc>
        <w:tc>
          <w:tcPr>
            <w:tcW w:w="1701" w:type="dxa"/>
            <w:vMerge/>
            <w:tcBorders>
              <w:left w:val="single" w:sz="4" w:space="0" w:color="auto"/>
              <w:bottom w:val="single" w:sz="8" w:space="0" w:color="auto"/>
              <w:right w:val="single" w:sz="4" w:space="0" w:color="auto"/>
            </w:tcBorders>
            <w:vAlign w:val="center"/>
          </w:tcPr>
          <w:p w14:paraId="041E4B10" w14:textId="77777777" w:rsidR="00571A7C" w:rsidRPr="00D625A0" w:rsidRDefault="00571A7C" w:rsidP="00A0283A">
            <w:pPr>
              <w:spacing w:before="60" w:after="60"/>
              <w:ind w:leftChars="0" w:left="58" w:hanging="58"/>
              <w:jc w:val="center"/>
              <w:rPr>
                <w:rFonts w:ascii="Arial Narrow" w:hAnsi="Arial Narrow" w:cstheme="minorHAnsi"/>
                <w:b/>
                <w:color w:val="000000"/>
                <w:sz w:val="16"/>
                <w:szCs w:val="16"/>
              </w:rPr>
            </w:pPr>
          </w:p>
        </w:tc>
        <w:tc>
          <w:tcPr>
            <w:tcW w:w="992" w:type="dxa"/>
            <w:tcBorders>
              <w:top w:val="single" w:sz="8" w:space="0" w:color="auto"/>
              <w:left w:val="single" w:sz="4" w:space="0" w:color="auto"/>
              <w:bottom w:val="single" w:sz="8" w:space="0" w:color="auto"/>
              <w:right w:val="single" w:sz="4" w:space="0" w:color="auto"/>
            </w:tcBorders>
            <w:vAlign w:val="center"/>
          </w:tcPr>
          <w:p w14:paraId="193259A4" w14:textId="77777777" w:rsidR="00571A7C" w:rsidRPr="00D625A0" w:rsidRDefault="00571A7C"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ΟΧΙ</w:t>
            </w:r>
          </w:p>
        </w:tc>
        <w:tc>
          <w:tcPr>
            <w:tcW w:w="2552" w:type="dxa"/>
            <w:gridSpan w:val="2"/>
            <w:vMerge/>
            <w:tcBorders>
              <w:left w:val="single" w:sz="4" w:space="0" w:color="auto"/>
              <w:bottom w:val="single" w:sz="4" w:space="0" w:color="auto"/>
              <w:right w:val="single" w:sz="4" w:space="0" w:color="auto"/>
            </w:tcBorders>
            <w:noWrap/>
            <w:vAlign w:val="center"/>
          </w:tcPr>
          <w:p w14:paraId="3BA59E3A"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p>
        </w:tc>
      </w:tr>
    </w:tbl>
    <w:p w14:paraId="217E68B3" w14:textId="77777777" w:rsidR="00571A7C" w:rsidRPr="00D625A0" w:rsidRDefault="00571A7C" w:rsidP="00A0283A">
      <w:pPr>
        <w:ind w:leftChars="0" w:left="58" w:hanging="58"/>
        <w:rPr>
          <w:rFonts w:ascii="Arial Narrow" w:hAnsi="Arial Narrow" w:cstheme="minorHAnsi"/>
          <w:sz w:val="16"/>
          <w:szCs w:val="16"/>
        </w:rPr>
      </w:pPr>
    </w:p>
    <w:tbl>
      <w:tblPr>
        <w:tblW w:w="14601" w:type="dxa"/>
        <w:tblInd w:w="-10" w:type="dxa"/>
        <w:tblLayout w:type="fixed"/>
        <w:tblLook w:val="00A0" w:firstRow="1" w:lastRow="0" w:firstColumn="1" w:lastColumn="0" w:noHBand="0" w:noVBand="0"/>
      </w:tblPr>
      <w:tblGrid>
        <w:gridCol w:w="14601"/>
      </w:tblGrid>
      <w:tr w:rsidR="00571A7C" w:rsidRPr="00D625A0" w14:paraId="0D4ABDD5" w14:textId="77777777" w:rsidTr="00235BC7">
        <w:trPr>
          <w:trHeight w:val="218"/>
        </w:trPr>
        <w:tc>
          <w:tcPr>
            <w:tcW w:w="14601" w:type="dxa"/>
            <w:tcBorders>
              <w:top w:val="single" w:sz="8" w:space="0" w:color="auto"/>
              <w:left w:val="single" w:sz="8" w:space="0" w:color="auto"/>
              <w:bottom w:val="single" w:sz="8" w:space="0" w:color="auto"/>
              <w:right w:val="single" w:sz="4" w:space="0" w:color="auto"/>
            </w:tcBorders>
            <w:shd w:val="clear" w:color="000000" w:fill="538ED5"/>
          </w:tcPr>
          <w:p w14:paraId="09834DC2" w14:textId="77777777" w:rsidR="00571A7C" w:rsidRPr="00D625A0" w:rsidRDefault="00571A7C" w:rsidP="00A0283A">
            <w:pPr>
              <w:spacing w:before="60" w:after="60"/>
              <w:ind w:leftChars="0" w:left="58" w:hanging="58"/>
              <w:jc w:val="center"/>
              <w:rPr>
                <w:rFonts w:ascii="Arial Narrow" w:hAnsi="Arial Narrow" w:cstheme="minorHAnsi"/>
                <w:b/>
                <w:bCs/>
                <w:color w:val="FFFFFF"/>
                <w:sz w:val="16"/>
                <w:szCs w:val="16"/>
              </w:rPr>
            </w:pPr>
            <w:r w:rsidRPr="00D625A0">
              <w:rPr>
                <w:rFonts w:ascii="Arial Narrow" w:hAnsi="Arial Narrow" w:cstheme="minorHAnsi"/>
                <w:b/>
                <w:bCs/>
                <w:color w:val="FFFFFF"/>
                <w:sz w:val="16"/>
                <w:szCs w:val="16"/>
              </w:rPr>
              <w:t>ΣΤΑΔΙΟ Β΄:  Αξιολόγηση των προτάσεων ανά ομάδα κριτηρίων</w:t>
            </w:r>
          </w:p>
        </w:tc>
      </w:tr>
    </w:tbl>
    <w:tbl>
      <w:tblPr>
        <w:tblpPr w:leftFromText="180" w:rightFromText="180" w:vertAnchor="text" w:tblpY="1"/>
        <w:tblOverlap w:val="never"/>
        <w:tblW w:w="14686" w:type="dxa"/>
        <w:tblLayout w:type="fixed"/>
        <w:tblLook w:val="00A0" w:firstRow="1" w:lastRow="0" w:firstColumn="1" w:lastColumn="0" w:noHBand="0" w:noVBand="0"/>
      </w:tblPr>
      <w:tblGrid>
        <w:gridCol w:w="550"/>
        <w:gridCol w:w="1418"/>
        <w:gridCol w:w="1703"/>
        <w:gridCol w:w="281"/>
        <w:gridCol w:w="4815"/>
        <w:gridCol w:w="10"/>
        <w:gridCol w:w="1559"/>
        <w:gridCol w:w="1561"/>
        <w:gridCol w:w="1276"/>
        <w:gridCol w:w="1418"/>
        <w:gridCol w:w="95"/>
      </w:tblGrid>
      <w:tr w:rsidR="00571A7C" w:rsidRPr="00D625A0" w14:paraId="329976B0" w14:textId="77777777" w:rsidTr="00235BC7">
        <w:trPr>
          <w:gridAfter w:val="1"/>
          <w:wAfter w:w="95" w:type="dxa"/>
          <w:trHeight w:val="267"/>
        </w:trPr>
        <w:tc>
          <w:tcPr>
            <w:tcW w:w="551" w:type="dxa"/>
            <w:tcBorders>
              <w:top w:val="single" w:sz="8" w:space="0" w:color="auto"/>
              <w:left w:val="single" w:sz="8" w:space="0" w:color="auto"/>
              <w:bottom w:val="single" w:sz="8" w:space="0" w:color="auto"/>
              <w:right w:val="single" w:sz="4" w:space="0" w:color="auto"/>
            </w:tcBorders>
            <w:noWrap/>
            <w:vAlign w:val="bottom"/>
          </w:tcPr>
          <w:p w14:paraId="07614A42"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418" w:type="dxa"/>
            <w:tcBorders>
              <w:top w:val="single" w:sz="8" w:space="0" w:color="auto"/>
              <w:left w:val="single" w:sz="8" w:space="0" w:color="auto"/>
              <w:bottom w:val="single" w:sz="8" w:space="0" w:color="auto"/>
              <w:right w:val="single" w:sz="4" w:space="0" w:color="auto"/>
            </w:tcBorders>
            <w:vAlign w:val="bottom"/>
          </w:tcPr>
          <w:p w14:paraId="3A6A6A18"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ΟΜΑΔΑ ΚΡΙΤΗΡΙΩΝ</w:t>
            </w:r>
          </w:p>
        </w:tc>
        <w:tc>
          <w:tcPr>
            <w:tcW w:w="1984" w:type="dxa"/>
            <w:gridSpan w:val="2"/>
            <w:tcBorders>
              <w:top w:val="single" w:sz="8" w:space="0" w:color="auto"/>
              <w:left w:val="nil"/>
              <w:bottom w:val="single" w:sz="8" w:space="0" w:color="auto"/>
              <w:right w:val="single" w:sz="4" w:space="0" w:color="auto"/>
            </w:tcBorders>
            <w:noWrap/>
            <w:vAlign w:val="center"/>
          </w:tcPr>
          <w:p w14:paraId="1F74E354"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b/>
                <w:bCs/>
                <w:color w:val="000000"/>
                <w:sz w:val="16"/>
                <w:szCs w:val="16"/>
              </w:rPr>
              <w:t>ΚΡΙΤΗΡΙΟ</w:t>
            </w:r>
          </w:p>
        </w:tc>
        <w:tc>
          <w:tcPr>
            <w:tcW w:w="4816" w:type="dxa"/>
            <w:tcBorders>
              <w:top w:val="single" w:sz="8" w:space="0" w:color="auto"/>
              <w:left w:val="nil"/>
              <w:bottom w:val="single" w:sz="8" w:space="0" w:color="auto"/>
              <w:right w:val="single" w:sz="4" w:space="0" w:color="auto"/>
            </w:tcBorders>
          </w:tcPr>
          <w:p w14:paraId="6241C15D"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ΕΞΕΙΔΙΚΕΥΣΗ</w:t>
            </w:r>
          </w:p>
        </w:tc>
        <w:tc>
          <w:tcPr>
            <w:tcW w:w="1567" w:type="dxa"/>
            <w:gridSpan w:val="2"/>
            <w:tcBorders>
              <w:top w:val="single" w:sz="4" w:space="0" w:color="auto"/>
              <w:left w:val="single" w:sz="4" w:space="0" w:color="auto"/>
              <w:bottom w:val="single" w:sz="4" w:space="0" w:color="auto"/>
              <w:right w:val="single" w:sz="4" w:space="0" w:color="auto"/>
            </w:tcBorders>
            <w:vAlign w:val="center"/>
          </w:tcPr>
          <w:p w14:paraId="0FA4014D"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ΚΑΤΑΣΤΑΣΗ</w:t>
            </w:r>
          </w:p>
        </w:tc>
        <w:tc>
          <w:tcPr>
            <w:tcW w:w="1561" w:type="dxa"/>
            <w:tcBorders>
              <w:top w:val="single" w:sz="4" w:space="0" w:color="auto"/>
              <w:left w:val="single" w:sz="4" w:space="0" w:color="auto"/>
              <w:bottom w:val="single" w:sz="4" w:space="0" w:color="auto"/>
              <w:right w:val="single" w:sz="4" w:space="0" w:color="auto"/>
            </w:tcBorders>
          </w:tcPr>
          <w:p w14:paraId="21D2ABC2" w14:textId="77777777" w:rsidR="00571A7C" w:rsidRPr="00D625A0" w:rsidRDefault="00571A7C" w:rsidP="00A0283A">
            <w:pPr>
              <w:spacing w:before="60" w:after="60"/>
              <w:ind w:leftChars="0" w:left="58" w:hanging="58"/>
              <w:jc w:val="center"/>
              <w:rPr>
                <w:rFonts w:ascii="Arial Narrow" w:hAnsi="Arial Narrow" w:cstheme="minorHAnsi"/>
                <w:b/>
                <w:caps/>
                <w:color w:val="000000"/>
                <w:sz w:val="16"/>
                <w:szCs w:val="16"/>
              </w:rPr>
            </w:pPr>
            <w:r w:rsidRPr="00D625A0">
              <w:rPr>
                <w:rFonts w:ascii="Arial Narrow" w:hAnsi="Arial Narrow" w:cstheme="minorHAnsi"/>
                <w:b/>
                <w:bCs/>
                <w:color w:val="000000"/>
                <w:sz w:val="16"/>
                <w:szCs w:val="16"/>
              </w:rPr>
              <w:t xml:space="preserve"> ΤΙΜΗ  </w:t>
            </w:r>
          </w:p>
        </w:tc>
        <w:tc>
          <w:tcPr>
            <w:tcW w:w="1276" w:type="dxa"/>
            <w:tcBorders>
              <w:top w:val="single" w:sz="4" w:space="0" w:color="auto"/>
              <w:left w:val="single" w:sz="4" w:space="0" w:color="auto"/>
              <w:bottom w:val="single" w:sz="4" w:space="0" w:color="auto"/>
              <w:right w:val="single" w:sz="4" w:space="0" w:color="auto"/>
            </w:tcBorders>
          </w:tcPr>
          <w:p w14:paraId="2A140194" w14:textId="77777777" w:rsidR="00571A7C" w:rsidRPr="00D625A0" w:rsidRDefault="00571A7C" w:rsidP="00A0283A">
            <w:pPr>
              <w:spacing w:before="60" w:after="60"/>
              <w:ind w:leftChars="0" w:left="58" w:hanging="58"/>
              <w:jc w:val="center"/>
              <w:rPr>
                <w:rFonts w:ascii="Arial Narrow" w:hAnsi="Arial Narrow" w:cstheme="minorHAnsi"/>
                <w:b/>
                <w:caps/>
                <w:color w:val="000000"/>
                <w:sz w:val="16"/>
                <w:szCs w:val="16"/>
              </w:rPr>
            </w:pPr>
            <w:r w:rsidRPr="00D625A0">
              <w:rPr>
                <w:rFonts w:ascii="Arial Narrow" w:hAnsi="Arial Narrow" w:cstheme="minorHAnsi"/>
                <w:b/>
                <w:bCs/>
                <w:color w:val="000000"/>
                <w:sz w:val="16"/>
                <w:szCs w:val="16"/>
              </w:rPr>
              <w:t xml:space="preserve"> ΒΑΘΜΟΛΟΓΙΑ</w:t>
            </w:r>
          </w:p>
        </w:tc>
        <w:tc>
          <w:tcPr>
            <w:tcW w:w="1418" w:type="dxa"/>
            <w:tcBorders>
              <w:top w:val="single" w:sz="8" w:space="0" w:color="auto"/>
              <w:left w:val="single" w:sz="4" w:space="0" w:color="auto"/>
              <w:bottom w:val="single" w:sz="8" w:space="0" w:color="auto"/>
              <w:right w:val="single" w:sz="8" w:space="0" w:color="auto"/>
            </w:tcBorders>
            <w:noWrap/>
            <w:vAlign w:val="center"/>
          </w:tcPr>
          <w:p w14:paraId="5C8D44E9"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b/>
                <w:caps/>
                <w:color w:val="000000"/>
                <w:sz w:val="16"/>
                <w:szCs w:val="16"/>
              </w:rPr>
              <w:t>ΑΙΤΙΟΛΟΓΗΣΗ</w:t>
            </w:r>
          </w:p>
        </w:tc>
      </w:tr>
      <w:tr w:rsidR="00571A7C" w:rsidRPr="00D625A0" w14:paraId="54A27A7A" w14:textId="77777777" w:rsidTr="00235BC7">
        <w:trPr>
          <w:gridAfter w:val="1"/>
          <w:wAfter w:w="95" w:type="dxa"/>
          <w:trHeight w:val="960"/>
        </w:trPr>
        <w:tc>
          <w:tcPr>
            <w:tcW w:w="551" w:type="dxa"/>
            <w:vMerge w:val="restart"/>
            <w:tcBorders>
              <w:left w:val="single" w:sz="8" w:space="0" w:color="auto"/>
              <w:right w:val="single" w:sz="4" w:space="0" w:color="auto"/>
            </w:tcBorders>
            <w:noWrap/>
          </w:tcPr>
          <w:p w14:paraId="446B01D3" w14:textId="77777777" w:rsidR="00571A7C" w:rsidRPr="00D625A0" w:rsidRDefault="00571A7C" w:rsidP="00A0283A">
            <w:pPr>
              <w:spacing w:before="60" w:after="60"/>
              <w:ind w:leftChars="0" w:left="58" w:hanging="58"/>
              <w:jc w:val="right"/>
              <w:rPr>
                <w:rFonts w:ascii="Arial Narrow" w:hAnsi="Arial Narrow" w:cstheme="minorHAnsi"/>
                <w:sz w:val="16"/>
                <w:szCs w:val="16"/>
              </w:rPr>
            </w:pPr>
            <w:r w:rsidRPr="00D625A0">
              <w:rPr>
                <w:rFonts w:ascii="Arial Narrow" w:hAnsi="Arial Narrow" w:cstheme="minorHAnsi"/>
                <w:sz w:val="16"/>
                <w:szCs w:val="16"/>
              </w:rPr>
              <w:lastRenderedPageBreak/>
              <w:t>1.1</w:t>
            </w:r>
          </w:p>
        </w:tc>
        <w:tc>
          <w:tcPr>
            <w:tcW w:w="1418" w:type="dxa"/>
            <w:vMerge w:val="restart"/>
            <w:tcBorders>
              <w:top w:val="single" w:sz="8" w:space="0" w:color="auto"/>
              <w:left w:val="single" w:sz="4" w:space="0" w:color="auto"/>
              <w:right w:val="single" w:sz="4" w:space="0" w:color="auto"/>
            </w:tcBorders>
          </w:tcPr>
          <w:p w14:paraId="5831C4DB"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b/>
                <w:sz w:val="16"/>
                <w:szCs w:val="16"/>
              </w:rPr>
              <w:t>1</w:t>
            </w:r>
            <w:r w:rsidRPr="00D625A0">
              <w:rPr>
                <w:rFonts w:ascii="Arial Narrow" w:hAnsi="Arial Narrow" w:cstheme="minorHAnsi"/>
                <w:b/>
                <w:sz w:val="16"/>
                <w:szCs w:val="16"/>
                <w:vertAlign w:val="superscript"/>
              </w:rPr>
              <w:t>Η</w:t>
            </w:r>
            <w:r w:rsidRPr="00D625A0">
              <w:rPr>
                <w:rFonts w:ascii="Arial Narrow" w:hAnsi="Arial Narrow" w:cstheme="minorHAnsi"/>
                <w:b/>
                <w:sz w:val="16"/>
                <w:szCs w:val="16"/>
              </w:rPr>
              <w:t xml:space="preserve"> ΟΜΑΔΑ ΚΡΙΤΗΡΙΩΝ Εμπλεκόμενοι φορείς και πληρότητα περιεχομένου της πρότασης</w:t>
            </w:r>
          </w:p>
        </w:tc>
        <w:tc>
          <w:tcPr>
            <w:tcW w:w="1984" w:type="dxa"/>
            <w:gridSpan w:val="2"/>
            <w:vMerge w:val="restart"/>
            <w:tcBorders>
              <w:top w:val="single" w:sz="8" w:space="0" w:color="auto"/>
              <w:left w:val="nil"/>
              <w:right w:val="nil"/>
            </w:tcBorders>
            <w:noWrap/>
          </w:tcPr>
          <w:p w14:paraId="0859F129" w14:textId="77777777" w:rsidR="00571A7C" w:rsidRPr="00D625A0" w:rsidRDefault="00571A7C"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Αρμοδιότητα του δικαιούχου να υλοποιήσει την πράξη</w:t>
            </w:r>
          </w:p>
        </w:tc>
        <w:tc>
          <w:tcPr>
            <w:tcW w:w="4816" w:type="dxa"/>
            <w:vMerge w:val="restart"/>
            <w:tcBorders>
              <w:top w:val="single" w:sz="8" w:space="0" w:color="auto"/>
              <w:left w:val="single" w:sz="4" w:space="0" w:color="auto"/>
              <w:right w:val="single" w:sz="4" w:space="0" w:color="auto"/>
            </w:tcBorders>
          </w:tcPr>
          <w:p w14:paraId="7D855F13" w14:textId="77777777" w:rsidR="00571A7C" w:rsidRPr="00D625A0" w:rsidRDefault="00571A7C" w:rsidP="00A0283A">
            <w:pPr>
              <w:pStyle w:val="afe"/>
              <w:tabs>
                <w:tab w:val="clear" w:pos="567"/>
                <w:tab w:val="left" w:pos="426"/>
              </w:tabs>
              <w:spacing w:beforeLines="60" w:before="144" w:afterLines="60" w:after="144"/>
              <w:ind w:hanging="72"/>
              <w:rPr>
                <w:rFonts w:cstheme="minorHAnsi"/>
                <w:sz w:val="16"/>
                <w:szCs w:val="16"/>
              </w:rPr>
            </w:pPr>
            <w:r w:rsidRPr="00D625A0">
              <w:rPr>
                <w:rFonts w:cstheme="minorHAnsi"/>
                <w:sz w:val="16"/>
                <w:szCs w:val="16"/>
              </w:rPr>
              <w:t>Εξετάζεται εάν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κλπ που η ΔΑ αναζητάει από την καρτέλα του δικαιούχου στο ΟΠΣ και τα οποία προσδιορίζονται στην πρόσκληση. Εάν τα στοιχεία αυτά δεν υπάρχουν στο ΟΠΣ, τότε υποβάλλονται συνημμένα κατά την υποβολή της πρότασης. Σε περίπτωση μεταβίβασης αρμοδιότητας υλοποίησης σε άλλο φορέα πρέπει να  υποβάλλεται με το αίτημα η προγραμματική σύμβαση ή η έγκρισή της από τα αρμόδια όργανα καθώς και σχέδιο αυτής.</w:t>
            </w:r>
          </w:p>
        </w:tc>
        <w:tc>
          <w:tcPr>
            <w:tcW w:w="1567" w:type="dxa"/>
            <w:gridSpan w:val="2"/>
            <w:tcBorders>
              <w:top w:val="single" w:sz="4" w:space="0" w:color="auto"/>
              <w:left w:val="single" w:sz="4" w:space="0" w:color="auto"/>
              <w:bottom w:val="single" w:sz="4" w:space="0" w:color="auto"/>
              <w:right w:val="single" w:sz="4" w:space="0" w:color="auto"/>
            </w:tcBorders>
          </w:tcPr>
          <w:p w14:paraId="009D4A0D"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Εκπλήρωση του κριτηρίου</w:t>
            </w:r>
          </w:p>
        </w:tc>
        <w:tc>
          <w:tcPr>
            <w:tcW w:w="1561" w:type="dxa"/>
            <w:tcBorders>
              <w:top w:val="single" w:sz="4" w:space="0" w:color="auto"/>
              <w:left w:val="single" w:sz="4" w:space="0" w:color="auto"/>
              <w:bottom w:val="single" w:sz="4" w:space="0" w:color="auto"/>
              <w:right w:val="single" w:sz="4" w:space="0" w:color="auto"/>
            </w:tcBorders>
          </w:tcPr>
          <w:p w14:paraId="2D2E88CD"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right w:val="single" w:sz="4" w:space="0" w:color="auto"/>
            </w:tcBorders>
          </w:tcPr>
          <w:p w14:paraId="6D42DD2A"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tcPr>
          <w:p w14:paraId="392B7E8B"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577EC215" w14:textId="77777777" w:rsidTr="00235BC7">
        <w:trPr>
          <w:gridAfter w:val="1"/>
          <w:wAfter w:w="95" w:type="dxa"/>
          <w:trHeight w:val="845"/>
        </w:trPr>
        <w:tc>
          <w:tcPr>
            <w:tcW w:w="551" w:type="dxa"/>
            <w:vMerge/>
            <w:tcBorders>
              <w:left w:val="single" w:sz="8" w:space="0" w:color="auto"/>
              <w:bottom w:val="single" w:sz="8" w:space="0" w:color="auto"/>
              <w:right w:val="single" w:sz="4" w:space="0" w:color="auto"/>
            </w:tcBorders>
            <w:noWrap/>
          </w:tcPr>
          <w:p w14:paraId="78418E4E" w14:textId="77777777" w:rsidR="00571A7C" w:rsidRPr="00D625A0" w:rsidRDefault="00571A7C" w:rsidP="00A0283A">
            <w:pPr>
              <w:spacing w:before="60" w:after="60"/>
              <w:ind w:leftChars="0" w:left="58" w:hanging="58"/>
              <w:jc w:val="right"/>
              <w:rPr>
                <w:rFonts w:ascii="Arial Narrow" w:hAnsi="Arial Narrow" w:cstheme="minorHAnsi"/>
                <w:sz w:val="16"/>
                <w:szCs w:val="16"/>
              </w:rPr>
            </w:pPr>
          </w:p>
        </w:tc>
        <w:tc>
          <w:tcPr>
            <w:tcW w:w="1418" w:type="dxa"/>
            <w:vMerge/>
            <w:tcBorders>
              <w:left w:val="single" w:sz="4" w:space="0" w:color="auto"/>
              <w:right w:val="single" w:sz="4" w:space="0" w:color="auto"/>
            </w:tcBorders>
          </w:tcPr>
          <w:p w14:paraId="05FD4D6F" w14:textId="77777777" w:rsidR="00571A7C" w:rsidRPr="00D625A0" w:rsidRDefault="00571A7C" w:rsidP="00A0283A">
            <w:pPr>
              <w:spacing w:before="60" w:after="60"/>
              <w:ind w:leftChars="0" w:left="58" w:hanging="58"/>
              <w:jc w:val="center"/>
              <w:rPr>
                <w:rFonts w:ascii="Arial Narrow" w:hAnsi="Arial Narrow" w:cstheme="minorHAnsi"/>
                <w:sz w:val="16"/>
                <w:szCs w:val="16"/>
              </w:rPr>
            </w:pPr>
          </w:p>
        </w:tc>
        <w:tc>
          <w:tcPr>
            <w:tcW w:w="1984" w:type="dxa"/>
            <w:gridSpan w:val="2"/>
            <w:vMerge/>
            <w:tcBorders>
              <w:left w:val="nil"/>
              <w:bottom w:val="single" w:sz="8" w:space="0" w:color="auto"/>
              <w:right w:val="nil"/>
            </w:tcBorders>
            <w:noWrap/>
          </w:tcPr>
          <w:p w14:paraId="619061FB"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4816" w:type="dxa"/>
            <w:vMerge/>
            <w:tcBorders>
              <w:left w:val="single" w:sz="4" w:space="0" w:color="auto"/>
              <w:bottom w:val="single" w:sz="8" w:space="0" w:color="auto"/>
              <w:right w:val="single" w:sz="4" w:space="0" w:color="auto"/>
            </w:tcBorders>
          </w:tcPr>
          <w:p w14:paraId="7B0BBF09" w14:textId="77777777" w:rsidR="00571A7C" w:rsidRPr="00D625A0" w:rsidRDefault="00571A7C" w:rsidP="00A0283A">
            <w:pPr>
              <w:pStyle w:val="afe"/>
              <w:tabs>
                <w:tab w:val="clear" w:pos="567"/>
                <w:tab w:val="left" w:pos="426"/>
              </w:tabs>
              <w:spacing w:beforeLines="60" w:before="144" w:afterLines="60" w:after="144"/>
              <w:ind w:hanging="72"/>
              <w:rPr>
                <w:rFonts w:cstheme="minorHAnsi"/>
                <w:sz w:val="16"/>
                <w:szCs w:val="16"/>
              </w:rPr>
            </w:pPr>
          </w:p>
        </w:tc>
        <w:tc>
          <w:tcPr>
            <w:tcW w:w="1567" w:type="dxa"/>
            <w:gridSpan w:val="2"/>
            <w:tcBorders>
              <w:top w:val="single" w:sz="4" w:space="0" w:color="auto"/>
              <w:left w:val="single" w:sz="4" w:space="0" w:color="auto"/>
              <w:bottom w:val="single" w:sz="4" w:space="0" w:color="auto"/>
              <w:right w:val="single" w:sz="4" w:space="0" w:color="auto"/>
            </w:tcBorders>
          </w:tcPr>
          <w:p w14:paraId="0CACA8D8"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Σε αντίθετη περίπτωση</w:t>
            </w:r>
          </w:p>
        </w:tc>
        <w:tc>
          <w:tcPr>
            <w:tcW w:w="1561" w:type="dxa"/>
            <w:tcBorders>
              <w:top w:val="single" w:sz="4" w:space="0" w:color="auto"/>
              <w:left w:val="single" w:sz="4" w:space="0" w:color="auto"/>
              <w:bottom w:val="single" w:sz="4" w:space="0" w:color="auto"/>
              <w:right w:val="single" w:sz="4" w:space="0" w:color="auto"/>
            </w:tcBorders>
          </w:tcPr>
          <w:p w14:paraId="56D62196"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276" w:type="dxa"/>
            <w:vMerge/>
            <w:tcBorders>
              <w:left w:val="single" w:sz="4" w:space="0" w:color="auto"/>
              <w:bottom w:val="single" w:sz="4" w:space="0" w:color="auto"/>
              <w:right w:val="single" w:sz="4" w:space="0" w:color="auto"/>
            </w:tcBorders>
          </w:tcPr>
          <w:p w14:paraId="6FD35D64"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tcPr>
          <w:p w14:paraId="1AB2C6BB"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21A62798" w14:textId="77777777" w:rsidTr="00235BC7">
        <w:trPr>
          <w:gridAfter w:val="1"/>
          <w:wAfter w:w="95" w:type="dxa"/>
          <w:trHeight w:val="264"/>
        </w:trPr>
        <w:tc>
          <w:tcPr>
            <w:tcW w:w="551" w:type="dxa"/>
            <w:vMerge w:val="restart"/>
            <w:tcBorders>
              <w:left w:val="single" w:sz="8" w:space="0" w:color="auto"/>
              <w:right w:val="single" w:sz="4" w:space="0" w:color="auto"/>
            </w:tcBorders>
            <w:noWrap/>
          </w:tcPr>
          <w:p w14:paraId="34E88AC7" w14:textId="77777777" w:rsidR="00571A7C" w:rsidRPr="00D625A0" w:rsidRDefault="00571A7C" w:rsidP="00A0283A">
            <w:pPr>
              <w:spacing w:before="60" w:after="60"/>
              <w:ind w:leftChars="0" w:left="58" w:hanging="58"/>
              <w:jc w:val="right"/>
              <w:rPr>
                <w:rFonts w:ascii="Arial Narrow" w:hAnsi="Arial Narrow" w:cstheme="minorHAnsi"/>
                <w:sz w:val="16"/>
                <w:szCs w:val="16"/>
              </w:rPr>
            </w:pPr>
            <w:r w:rsidRPr="00D625A0">
              <w:rPr>
                <w:rFonts w:ascii="Arial Narrow" w:hAnsi="Arial Narrow" w:cstheme="minorHAnsi"/>
                <w:sz w:val="16"/>
                <w:szCs w:val="16"/>
              </w:rPr>
              <w:t>1.2</w:t>
            </w:r>
          </w:p>
        </w:tc>
        <w:tc>
          <w:tcPr>
            <w:tcW w:w="1418" w:type="dxa"/>
            <w:vMerge/>
            <w:tcBorders>
              <w:left w:val="single" w:sz="4" w:space="0" w:color="auto"/>
              <w:right w:val="single" w:sz="4" w:space="0" w:color="auto"/>
            </w:tcBorders>
          </w:tcPr>
          <w:p w14:paraId="5820C464" w14:textId="77777777" w:rsidR="00571A7C" w:rsidRPr="00D625A0" w:rsidRDefault="00571A7C" w:rsidP="00A0283A">
            <w:pPr>
              <w:spacing w:before="60" w:after="60"/>
              <w:ind w:leftChars="0" w:left="58" w:hanging="58"/>
              <w:jc w:val="center"/>
              <w:rPr>
                <w:rFonts w:ascii="Arial Narrow" w:hAnsi="Arial Narrow" w:cstheme="minorHAnsi"/>
                <w:sz w:val="16"/>
                <w:szCs w:val="16"/>
              </w:rPr>
            </w:pPr>
          </w:p>
        </w:tc>
        <w:tc>
          <w:tcPr>
            <w:tcW w:w="1984" w:type="dxa"/>
            <w:gridSpan w:val="2"/>
            <w:vMerge w:val="restart"/>
            <w:tcBorders>
              <w:top w:val="single" w:sz="8" w:space="0" w:color="auto"/>
              <w:left w:val="nil"/>
              <w:right w:val="nil"/>
            </w:tcBorders>
            <w:noWrap/>
          </w:tcPr>
          <w:p w14:paraId="7C1B10D5" w14:textId="77777777" w:rsidR="00571A7C" w:rsidRPr="00D625A0" w:rsidRDefault="00571A7C"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Αρμοδιότητα του φορέα λειτουργίας και συντήρησης</w:t>
            </w:r>
          </w:p>
        </w:tc>
        <w:tc>
          <w:tcPr>
            <w:tcW w:w="4816" w:type="dxa"/>
            <w:vMerge w:val="restart"/>
            <w:tcBorders>
              <w:top w:val="single" w:sz="8" w:space="0" w:color="auto"/>
              <w:left w:val="single" w:sz="4" w:space="0" w:color="auto"/>
              <w:right w:val="single" w:sz="4" w:space="0" w:color="auto"/>
            </w:tcBorders>
          </w:tcPr>
          <w:p w14:paraId="3561B9C9" w14:textId="77777777" w:rsidR="00571A7C" w:rsidRPr="00D625A0" w:rsidRDefault="00571A7C" w:rsidP="00A0283A">
            <w:pPr>
              <w:pStyle w:val="afe"/>
              <w:tabs>
                <w:tab w:val="clear" w:pos="567"/>
                <w:tab w:val="left" w:pos="426"/>
              </w:tabs>
              <w:spacing w:beforeLines="60" w:before="144" w:afterLines="60" w:after="144"/>
              <w:ind w:hanging="72"/>
              <w:rPr>
                <w:rFonts w:cstheme="minorHAnsi"/>
                <w:sz w:val="16"/>
                <w:szCs w:val="16"/>
              </w:rPr>
            </w:pPr>
            <w:r w:rsidRPr="00D625A0">
              <w:rPr>
                <w:rFonts w:cstheme="minorHAnsi"/>
                <w:sz w:val="16"/>
                <w:szCs w:val="16"/>
              </w:rPr>
              <w:t>Δεν αφορά δράσεις ΕΚΤ + και συμπληρώνεται η επιλογή "Δεν Εφαρμόζεται".</w:t>
            </w:r>
          </w:p>
        </w:tc>
        <w:tc>
          <w:tcPr>
            <w:tcW w:w="1567" w:type="dxa"/>
            <w:gridSpan w:val="2"/>
            <w:tcBorders>
              <w:top w:val="single" w:sz="4" w:space="0" w:color="auto"/>
              <w:left w:val="single" w:sz="4" w:space="0" w:color="auto"/>
              <w:bottom w:val="single" w:sz="4" w:space="0" w:color="auto"/>
              <w:right w:val="single" w:sz="4" w:space="0" w:color="auto"/>
            </w:tcBorders>
          </w:tcPr>
          <w:p w14:paraId="012117FC"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Εκπλήρωση του κριτηρίου</w:t>
            </w:r>
          </w:p>
        </w:tc>
        <w:tc>
          <w:tcPr>
            <w:tcW w:w="1561" w:type="dxa"/>
            <w:tcBorders>
              <w:top w:val="single" w:sz="4" w:space="0" w:color="auto"/>
              <w:left w:val="single" w:sz="4" w:space="0" w:color="auto"/>
              <w:bottom w:val="single" w:sz="4" w:space="0" w:color="auto"/>
              <w:right w:val="single" w:sz="4" w:space="0" w:color="auto"/>
            </w:tcBorders>
          </w:tcPr>
          <w:p w14:paraId="6DA1C85B"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right w:val="single" w:sz="4" w:space="0" w:color="auto"/>
            </w:tcBorders>
          </w:tcPr>
          <w:p w14:paraId="72903288"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tcPr>
          <w:p w14:paraId="20EF914E"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6B379AEA" w14:textId="77777777" w:rsidTr="00235BC7">
        <w:trPr>
          <w:gridAfter w:val="1"/>
          <w:wAfter w:w="95" w:type="dxa"/>
          <w:trHeight w:val="262"/>
        </w:trPr>
        <w:tc>
          <w:tcPr>
            <w:tcW w:w="551" w:type="dxa"/>
            <w:vMerge/>
            <w:tcBorders>
              <w:left w:val="single" w:sz="8" w:space="0" w:color="auto"/>
              <w:right w:val="single" w:sz="4" w:space="0" w:color="auto"/>
            </w:tcBorders>
            <w:noWrap/>
          </w:tcPr>
          <w:p w14:paraId="7E49A5EA" w14:textId="77777777" w:rsidR="00571A7C" w:rsidRPr="00D625A0" w:rsidRDefault="00571A7C" w:rsidP="00A0283A">
            <w:pPr>
              <w:spacing w:before="60" w:after="60"/>
              <w:ind w:leftChars="0" w:left="58" w:hanging="58"/>
              <w:jc w:val="right"/>
              <w:rPr>
                <w:rFonts w:ascii="Arial Narrow" w:hAnsi="Arial Narrow" w:cstheme="minorHAnsi"/>
                <w:sz w:val="16"/>
                <w:szCs w:val="16"/>
              </w:rPr>
            </w:pPr>
          </w:p>
        </w:tc>
        <w:tc>
          <w:tcPr>
            <w:tcW w:w="1418" w:type="dxa"/>
            <w:vMerge/>
            <w:tcBorders>
              <w:left w:val="single" w:sz="4" w:space="0" w:color="auto"/>
              <w:right w:val="single" w:sz="4" w:space="0" w:color="auto"/>
            </w:tcBorders>
          </w:tcPr>
          <w:p w14:paraId="6A6F0EF2"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right w:val="nil"/>
            </w:tcBorders>
            <w:noWrap/>
          </w:tcPr>
          <w:p w14:paraId="419D4D61"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4816" w:type="dxa"/>
            <w:vMerge/>
            <w:tcBorders>
              <w:left w:val="single" w:sz="4" w:space="0" w:color="auto"/>
              <w:right w:val="single" w:sz="4" w:space="0" w:color="auto"/>
            </w:tcBorders>
          </w:tcPr>
          <w:p w14:paraId="4AAE588E" w14:textId="77777777" w:rsidR="00571A7C" w:rsidRPr="00D625A0" w:rsidRDefault="00571A7C" w:rsidP="00A0283A">
            <w:pPr>
              <w:pStyle w:val="afe"/>
              <w:tabs>
                <w:tab w:val="clear" w:pos="567"/>
                <w:tab w:val="left" w:pos="426"/>
              </w:tabs>
              <w:spacing w:beforeLines="60" w:before="144" w:afterLines="60" w:after="144"/>
              <w:ind w:hanging="86"/>
              <w:rPr>
                <w:rFonts w:cstheme="minorHAnsi"/>
                <w:sz w:val="16"/>
                <w:szCs w:val="16"/>
              </w:rPr>
            </w:pPr>
          </w:p>
        </w:tc>
        <w:tc>
          <w:tcPr>
            <w:tcW w:w="1567" w:type="dxa"/>
            <w:gridSpan w:val="2"/>
            <w:tcBorders>
              <w:top w:val="single" w:sz="4" w:space="0" w:color="auto"/>
              <w:left w:val="single" w:sz="4" w:space="0" w:color="auto"/>
              <w:bottom w:val="single" w:sz="4" w:space="0" w:color="auto"/>
              <w:right w:val="single" w:sz="4" w:space="0" w:color="auto"/>
            </w:tcBorders>
          </w:tcPr>
          <w:p w14:paraId="1D882305"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Σε αντίθετη περίπτωση</w:t>
            </w:r>
          </w:p>
        </w:tc>
        <w:tc>
          <w:tcPr>
            <w:tcW w:w="1561" w:type="dxa"/>
            <w:tcBorders>
              <w:top w:val="single" w:sz="4" w:space="0" w:color="auto"/>
              <w:left w:val="single" w:sz="4" w:space="0" w:color="auto"/>
              <w:bottom w:val="single" w:sz="4" w:space="0" w:color="auto"/>
              <w:right w:val="single" w:sz="4" w:space="0" w:color="auto"/>
            </w:tcBorders>
          </w:tcPr>
          <w:p w14:paraId="0AB42BB8"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6" w:type="dxa"/>
            <w:vMerge/>
            <w:tcBorders>
              <w:left w:val="single" w:sz="4" w:space="0" w:color="auto"/>
              <w:right w:val="single" w:sz="4" w:space="0" w:color="auto"/>
            </w:tcBorders>
          </w:tcPr>
          <w:p w14:paraId="3CFDEE76"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8" w:space="0" w:color="auto"/>
            </w:tcBorders>
            <w:noWrap/>
          </w:tcPr>
          <w:p w14:paraId="74B1FCAE"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3EC74767" w14:textId="77777777" w:rsidTr="00235BC7">
        <w:trPr>
          <w:gridAfter w:val="1"/>
          <w:wAfter w:w="95" w:type="dxa"/>
          <w:trHeight w:val="262"/>
        </w:trPr>
        <w:tc>
          <w:tcPr>
            <w:tcW w:w="551" w:type="dxa"/>
            <w:vMerge/>
            <w:tcBorders>
              <w:left w:val="single" w:sz="8" w:space="0" w:color="auto"/>
              <w:bottom w:val="single" w:sz="8" w:space="0" w:color="auto"/>
              <w:right w:val="single" w:sz="4" w:space="0" w:color="auto"/>
            </w:tcBorders>
            <w:noWrap/>
          </w:tcPr>
          <w:p w14:paraId="4F3EFF03" w14:textId="77777777" w:rsidR="00571A7C" w:rsidRPr="00D625A0" w:rsidRDefault="00571A7C" w:rsidP="00A0283A">
            <w:pPr>
              <w:spacing w:before="60" w:after="60"/>
              <w:ind w:leftChars="0" w:left="58" w:hanging="58"/>
              <w:jc w:val="right"/>
              <w:rPr>
                <w:rFonts w:ascii="Arial Narrow" w:hAnsi="Arial Narrow" w:cstheme="minorHAnsi"/>
                <w:sz w:val="16"/>
                <w:szCs w:val="16"/>
              </w:rPr>
            </w:pPr>
          </w:p>
        </w:tc>
        <w:tc>
          <w:tcPr>
            <w:tcW w:w="1418" w:type="dxa"/>
            <w:vMerge/>
            <w:tcBorders>
              <w:left w:val="single" w:sz="4" w:space="0" w:color="auto"/>
              <w:right w:val="single" w:sz="4" w:space="0" w:color="auto"/>
            </w:tcBorders>
          </w:tcPr>
          <w:p w14:paraId="3ECA079B"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nil"/>
            </w:tcBorders>
            <w:noWrap/>
          </w:tcPr>
          <w:p w14:paraId="6792A644"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4816" w:type="dxa"/>
            <w:vMerge/>
            <w:tcBorders>
              <w:left w:val="single" w:sz="4" w:space="0" w:color="auto"/>
              <w:bottom w:val="single" w:sz="8" w:space="0" w:color="auto"/>
              <w:right w:val="single" w:sz="4" w:space="0" w:color="auto"/>
            </w:tcBorders>
          </w:tcPr>
          <w:p w14:paraId="00015A32" w14:textId="77777777" w:rsidR="00571A7C" w:rsidRPr="00D625A0" w:rsidRDefault="00571A7C" w:rsidP="00A0283A">
            <w:pPr>
              <w:pStyle w:val="afe"/>
              <w:tabs>
                <w:tab w:val="clear" w:pos="567"/>
                <w:tab w:val="left" w:pos="426"/>
              </w:tabs>
              <w:spacing w:beforeLines="60" w:before="144" w:afterLines="60" w:after="144"/>
              <w:ind w:hanging="86"/>
              <w:rPr>
                <w:rFonts w:cstheme="minorHAnsi"/>
                <w:sz w:val="16"/>
                <w:szCs w:val="16"/>
              </w:rPr>
            </w:pPr>
          </w:p>
        </w:tc>
        <w:tc>
          <w:tcPr>
            <w:tcW w:w="1567" w:type="dxa"/>
            <w:gridSpan w:val="2"/>
            <w:tcBorders>
              <w:top w:val="single" w:sz="4" w:space="0" w:color="auto"/>
              <w:left w:val="single" w:sz="4" w:space="0" w:color="auto"/>
              <w:bottom w:val="single" w:sz="4" w:space="0" w:color="auto"/>
              <w:right w:val="single" w:sz="4" w:space="0" w:color="auto"/>
            </w:tcBorders>
          </w:tcPr>
          <w:p w14:paraId="4EEDDB52"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Δεν εφαρμόζεται</w:t>
            </w:r>
          </w:p>
        </w:tc>
        <w:tc>
          <w:tcPr>
            <w:tcW w:w="1561" w:type="dxa"/>
            <w:tcBorders>
              <w:top w:val="single" w:sz="4" w:space="0" w:color="auto"/>
              <w:left w:val="single" w:sz="4" w:space="0" w:color="auto"/>
              <w:bottom w:val="single" w:sz="4" w:space="0" w:color="auto"/>
              <w:right w:val="single" w:sz="4" w:space="0" w:color="auto"/>
            </w:tcBorders>
          </w:tcPr>
          <w:p w14:paraId="1603CA9C" w14:textId="77777777" w:rsidR="00571A7C" w:rsidRPr="00D625A0" w:rsidRDefault="00571A7C" w:rsidP="00A0283A">
            <w:pPr>
              <w:spacing w:before="60" w:after="60"/>
              <w:ind w:leftChars="0" w:left="58" w:hanging="58"/>
              <w:jc w:val="center"/>
              <w:rPr>
                <w:rFonts w:ascii="Arial Narrow" w:hAnsi="Arial Narrow" w:cstheme="minorHAnsi"/>
                <w:sz w:val="16"/>
                <w:szCs w:val="16"/>
              </w:rPr>
            </w:pPr>
          </w:p>
        </w:tc>
        <w:tc>
          <w:tcPr>
            <w:tcW w:w="1276" w:type="dxa"/>
            <w:vMerge/>
            <w:tcBorders>
              <w:left w:val="single" w:sz="4" w:space="0" w:color="auto"/>
              <w:bottom w:val="single" w:sz="4" w:space="0" w:color="auto"/>
              <w:right w:val="single" w:sz="4" w:space="0" w:color="auto"/>
            </w:tcBorders>
          </w:tcPr>
          <w:p w14:paraId="2A8080A4"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tcPr>
          <w:p w14:paraId="1ED3CF60"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341A9191" w14:textId="77777777" w:rsidTr="00235BC7">
        <w:trPr>
          <w:gridAfter w:val="1"/>
          <w:wAfter w:w="95" w:type="dxa"/>
          <w:trHeight w:val="577"/>
        </w:trPr>
        <w:tc>
          <w:tcPr>
            <w:tcW w:w="551" w:type="dxa"/>
            <w:vMerge w:val="restart"/>
            <w:tcBorders>
              <w:left w:val="single" w:sz="8" w:space="0" w:color="auto"/>
              <w:right w:val="single" w:sz="4" w:space="0" w:color="auto"/>
            </w:tcBorders>
            <w:noWrap/>
            <w:vAlign w:val="bottom"/>
          </w:tcPr>
          <w:p w14:paraId="7E0B16BA"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1.3</w:t>
            </w:r>
          </w:p>
        </w:tc>
        <w:tc>
          <w:tcPr>
            <w:tcW w:w="1418" w:type="dxa"/>
            <w:vMerge/>
            <w:tcBorders>
              <w:left w:val="single" w:sz="4" w:space="0" w:color="auto"/>
              <w:right w:val="single" w:sz="4" w:space="0" w:color="auto"/>
            </w:tcBorders>
            <w:vAlign w:val="center"/>
          </w:tcPr>
          <w:p w14:paraId="0A73D562"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nil"/>
            </w:tcBorders>
            <w:noWrap/>
            <w:vAlign w:val="center"/>
          </w:tcPr>
          <w:p w14:paraId="18CDD52A"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Πληρότητα και σαφήνεια του φυσικού αντικειμένου της προτεινόμενης πράξης</w:t>
            </w:r>
          </w:p>
        </w:tc>
        <w:tc>
          <w:tcPr>
            <w:tcW w:w="4816" w:type="dxa"/>
            <w:vMerge w:val="restart"/>
            <w:tcBorders>
              <w:top w:val="single" w:sz="8" w:space="0" w:color="auto"/>
              <w:left w:val="single" w:sz="4" w:space="0" w:color="auto"/>
              <w:right w:val="single" w:sz="4" w:space="0" w:color="auto"/>
            </w:tcBorders>
          </w:tcPr>
          <w:p w14:paraId="2B776774" w14:textId="77777777" w:rsidR="00571A7C" w:rsidRPr="00D625A0" w:rsidRDefault="00571A7C" w:rsidP="00A0283A">
            <w:pPr>
              <w:pStyle w:val="afe"/>
              <w:tabs>
                <w:tab w:val="clear" w:pos="567"/>
                <w:tab w:val="left" w:pos="426"/>
              </w:tabs>
              <w:spacing w:beforeLines="60" w:before="144" w:afterLines="60" w:after="144"/>
              <w:ind w:hanging="72"/>
              <w:rPr>
                <w:rFonts w:cstheme="minorHAnsi"/>
                <w:sz w:val="16"/>
                <w:szCs w:val="16"/>
              </w:rPr>
            </w:pPr>
            <w:r w:rsidRPr="00D625A0">
              <w:rPr>
                <w:rFonts w:cstheme="minorHAnsi"/>
                <w:sz w:val="16"/>
                <w:szCs w:val="16"/>
              </w:rPr>
              <w:t>Εξετάζεται η πληρότητα και σαφήνεια του φυσικού αντικειμένου της προτεινόμενης πράξης και πιο συγκεκριμένα  εξετάζονται τα εξής:  1. Η μεθοδολογία υλοποίησης και η αιτιολόγηση της διάρθρωσης της πράξης σε ένα ή περισσότερα υποέργα. 2. Η περιγραφή των εργασιών για την υλοποίηση του  φυσικού αντικειμένου.  3. Οι ενέργειες και εργασίες του δικαιούχου  που εξυπηρετούν την υλοποίηση του φυσικού αντικειμένου και η χρονισμός και αλληλουχία πραγματοποίησής τους. 4. Τα μέτρα προβολής, επικοινωνίας και ευαισθητοποίησης (με την μορφή πλάνου προβολής και επικοινωνίας) και δικτύωσης (με τη μορφή πλάνου δικτύωσης) προς τα ωφελούμενα άτομα, Αρχές/  Υπηρεσίες/φορείς και προς το κοινωνικό σύνολο. 5. Η μέριμνα για παρακολούθηση των ωφελουμένων. 6.Τα παραδοτέα της πράξης σε σχέση με το περιεχόμενο της πρόσκλησης και το φυσικό αντικείμενο της πράξης.</w:t>
            </w:r>
          </w:p>
        </w:tc>
        <w:tc>
          <w:tcPr>
            <w:tcW w:w="1567" w:type="dxa"/>
            <w:gridSpan w:val="2"/>
            <w:tcBorders>
              <w:top w:val="single" w:sz="4" w:space="0" w:color="auto"/>
              <w:left w:val="single" w:sz="4" w:space="0" w:color="auto"/>
              <w:bottom w:val="single" w:sz="4" w:space="0" w:color="auto"/>
              <w:right w:val="single" w:sz="4" w:space="0" w:color="auto"/>
            </w:tcBorders>
          </w:tcPr>
          <w:p w14:paraId="1EC893A7"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Εκπλήρωση του κριτηρίου</w:t>
            </w:r>
          </w:p>
        </w:tc>
        <w:tc>
          <w:tcPr>
            <w:tcW w:w="1561" w:type="dxa"/>
            <w:tcBorders>
              <w:top w:val="single" w:sz="4" w:space="0" w:color="auto"/>
              <w:left w:val="single" w:sz="4" w:space="0" w:color="auto"/>
              <w:bottom w:val="single" w:sz="4" w:space="0" w:color="auto"/>
              <w:right w:val="single" w:sz="4" w:space="0" w:color="auto"/>
            </w:tcBorders>
          </w:tcPr>
          <w:p w14:paraId="0FD51E3A"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right w:val="single" w:sz="4" w:space="0" w:color="auto"/>
            </w:tcBorders>
          </w:tcPr>
          <w:p w14:paraId="7DF53F27"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bottom"/>
          </w:tcPr>
          <w:p w14:paraId="4484C230"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5221DA7F" w14:textId="77777777" w:rsidTr="00235BC7">
        <w:trPr>
          <w:gridAfter w:val="1"/>
          <w:wAfter w:w="95" w:type="dxa"/>
          <w:trHeight w:val="2099"/>
        </w:trPr>
        <w:tc>
          <w:tcPr>
            <w:tcW w:w="551" w:type="dxa"/>
            <w:vMerge/>
            <w:tcBorders>
              <w:left w:val="single" w:sz="8" w:space="0" w:color="auto"/>
              <w:bottom w:val="single" w:sz="8" w:space="0" w:color="auto"/>
              <w:right w:val="single" w:sz="4" w:space="0" w:color="auto"/>
            </w:tcBorders>
            <w:noWrap/>
            <w:vAlign w:val="bottom"/>
          </w:tcPr>
          <w:p w14:paraId="7A4F3141"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4B2172B0"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nil"/>
            </w:tcBorders>
            <w:noWrap/>
            <w:vAlign w:val="center"/>
          </w:tcPr>
          <w:p w14:paraId="5D39AF50"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p>
        </w:tc>
        <w:tc>
          <w:tcPr>
            <w:tcW w:w="4816" w:type="dxa"/>
            <w:vMerge/>
            <w:tcBorders>
              <w:left w:val="single" w:sz="4" w:space="0" w:color="auto"/>
              <w:bottom w:val="single" w:sz="8" w:space="0" w:color="auto"/>
              <w:right w:val="single" w:sz="4" w:space="0" w:color="auto"/>
            </w:tcBorders>
          </w:tcPr>
          <w:p w14:paraId="0907870D" w14:textId="77777777" w:rsidR="00571A7C" w:rsidRPr="00D625A0" w:rsidRDefault="00571A7C" w:rsidP="00A0283A">
            <w:pPr>
              <w:pStyle w:val="afe"/>
              <w:tabs>
                <w:tab w:val="clear" w:pos="567"/>
                <w:tab w:val="left" w:pos="426"/>
              </w:tabs>
              <w:spacing w:beforeLines="60" w:before="144" w:afterLines="60" w:after="144"/>
              <w:ind w:hanging="72"/>
              <w:rPr>
                <w:rFonts w:cstheme="minorHAnsi"/>
                <w:sz w:val="16"/>
                <w:szCs w:val="16"/>
              </w:rPr>
            </w:pPr>
          </w:p>
        </w:tc>
        <w:tc>
          <w:tcPr>
            <w:tcW w:w="1567" w:type="dxa"/>
            <w:gridSpan w:val="2"/>
            <w:tcBorders>
              <w:top w:val="single" w:sz="4" w:space="0" w:color="auto"/>
              <w:left w:val="single" w:sz="4" w:space="0" w:color="auto"/>
              <w:bottom w:val="single" w:sz="4" w:space="0" w:color="auto"/>
              <w:right w:val="single" w:sz="4" w:space="0" w:color="auto"/>
            </w:tcBorders>
          </w:tcPr>
          <w:p w14:paraId="00D4C249"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Σε αντίθετη περίπτωση</w:t>
            </w:r>
          </w:p>
        </w:tc>
        <w:tc>
          <w:tcPr>
            <w:tcW w:w="1561" w:type="dxa"/>
            <w:tcBorders>
              <w:top w:val="single" w:sz="4" w:space="0" w:color="auto"/>
              <w:left w:val="single" w:sz="4" w:space="0" w:color="auto"/>
              <w:bottom w:val="single" w:sz="4" w:space="0" w:color="auto"/>
              <w:right w:val="single" w:sz="4" w:space="0" w:color="auto"/>
            </w:tcBorders>
          </w:tcPr>
          <w:p w14:paraId="7D2E25B6"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6" w:type="dxa"/>
            <w:vMerge/>
            <w:tcBorders>
              <w:left w:val="single" w:sz="4" w:space="0" w:color="auto"/>
              <w:bottom w:val="single" w:sz="4" w:space="0" w:color="auto"/>
              <w:right w:val="single" w:sz="4" w:space="0" w:color="auto"/>
            </w:tcBorders>
          </w:tcPr>
          <w:p w14:paraId="6E69A3FD"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bottom"/>
          </w:tcPr>
          <w:p w14:paraId="65C50370"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523717DC" w14:textId="77777777" w:rsidTr="00235BC7">
        <w:trPr>
          <w:gridAfter w:val="1"/>
          <w:wAfter w:w="95" w:type="dxa"/>
          <w:trHeight w:val="3521"/>
        </w:trPr>
        <w:tc>
          <w:tcPr>
            <w:tcW w:w="551" w:type="dxa"/>
            <w:vMerge w:val="restart"/>
            <w:tcBorders>
              <w:top w:val="single" w:sz="8" w:space="0" w:color="auto"/>
              <w:left w:val="single" w:sz="8" w:space="0" w:color="auto"/>
              <w:right w:val="single" w:sz="4" w:space="0" w:color="auto"/>
            </w:tcBorders>
            <w:noWrap/>
            <w:vAlign w:val="bottom"/>
          </w:tcPr>
          <w:p w14:paraId="77C808CF"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lastRenderedPageBreak/>
              <w:t>1.4</w:t>
            </w:r>
          </w:p>
        </w:tc>
        <w:tc>
          <w:tcPr>
            <w:tcW w:w="1418" w:type="dxa"/>
            <w:vMerge/>
            <w:tcBorders>
              <w:left w:val="single" w:sz="4" w:space="0" w:color="auto"/>
              <w:right w:val="single" w:sz="4" w:space="0" w:color="auto"/>
            </w:tcBorders>
            <w:vAlign w:val="center"/>
          </w:tcPr>
          <w:p w14:paraId="5006E2C3" w14:textId="77777777" w:rsidR="00571A7C" w:rsidRPr="00D625A0" w:rsidRDefault="00571A7C" w:rsidP="00A0283A">
            <w:pPr>
              <w:spacing w:before="60" w:after="60"/>
              <w:ind w:leftChars="0" w:left="58" w:hanging="58"/>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33362C88"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Ρεαλιστικότητα</w:t>
            </w:r>
            <w:r w:rsidRPr="00D625A0">
              <w:rPr>
                <w:rFonts w:ascii="Arial Narrow" w:hAnsi="Arial Narrow" w:cstheme="minorHAnsi"/>
                <w:color w:val="000000"/>
                <w:sz w:val="16"/>
                <w:szCs w:val="16"/>
                <w:lang w:val="en-US"/>
              </w:rPr>
              <w:t xml:space="preserve"> </w:t>
            </w:r>
            <w:r w:rsidRPr="00D625A0">
              <w:rPr>
                <w:rFonts w:ascii="Arial Narrow" w:hAnsi="Arial Narrow" w:cstheme="minorHAnsi"/>
                <w:color w:val="000000"/>
                <w:sz w:val="16"/>
                <w:szCs w:val="16"/>
              </w:rPr>
              <w:t xml:space="preserve">του προϋπολογισμού </w:t>
            </w:r>
          </w:p>
        </w:tc>
        <w:tc>
          <w:tcPr>
            <w:tcW w:w="4816" w:type="dxa"/>
            <w:vMerge w:val="restart"/>
            <w:tcBorders>
              <w:top w:val="single" w:sz="8" w:space="0" w:color="auto"/>
              <w:left w:val="nil"/>
              <w:right w:val="single" w:sz="4" w:space="0" w:color="auto"/>
            </w:tcBorders>
          </w:tcPr>
          <w:p w14:paraId="40572124" w14:textId="77777777" w:rsidR="00571A7C" w:rsidRPr="00D625A0" w:rsidRDefault="00571A7C"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 xml:space="preserve">Εξετάζεται η ρεαλιστικότητα του προϋπολογισμού της πράξης σε σχέση με το φυσικό της αντικείμενο.                                             </w:t>
            </w:r>
          </w:p>
          <w:p w14:paraId="699F43B5" w14:textId="77777777" w:rsidR="00571A7C" w:rsidRPr="00D625A0" w:rsidRDefault="00571A7C"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Τα στοιχεία που αξιολογούνται είναι:</w:t>
            </w:r>
          </w:p>
          <w:p w14:paraId="1DF56A98" w14:textId="77777777" w:rsidR="00571A7C" w:rsidRPr="00D625A0" w:rsidRDefault="00571A7C"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 xml:space="preserve">(Α) η πληρότητα του προτεινόμενου προϋπολογισμού, για τυχόν τμήμα της πράξης που σύμφωνα με την πρόσκληση προβλέπεται να αποζημιωθεί βάσει παραστατικών: εξετάζεται εάν περιλαμβάνει όλα τα αναγκαία κόστη για την υλοποίηση του φυσικού αντικειμένου/παραδοτέων, η ορθή κατανομή των δαπανών στις επιμέρους εργασίες ή/και πακέτα εργασίας, καθώς και η εναρμόνιση με τους εθνικούς κανόνες επιλεξιμότητας και τους ειδικούς όρους της πρόσκλησης ώστε να αποφεύγονται μη αναγκαία ή μη επιλέξιμα κόστη. </w:t>
            </w:r>
          </w:p>
          <w:p w14:paraId="6B071C03" w14:textId="77777777" w:rsidR="00571A7C" w:rsidRPr="00D625A0" w:rsidRDefault="00571A7C"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(Β) το κατά πόσο η κοστολόγηση της προτεινόμενης πράξης και η κοστολόγηση ανά πακέτο εργασιών είναι εύλογη, σύμφωνα και με την "Αναλυτική Περιγραφή και Προϋπολογισμό Υποέργου Αυτεπιστασίας". Πιο συγκεκριμένα:</w:t>
            </w:r>
          </w:p>
          <w:p w14:paraId="0ACA9448" w14:textId="77777777" w:rsidR="00571A7C" w:rsidRPr="00D625A0" w:rsidRDefault="00571A7C"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Β1) Για την εκτίμηση της χρηματοδότησης του τμήματος της προτεινόμενης πράξης  που σύμφωνα με την πρόσκληση προβλέπεται να γίνει βάσει παραστατικών, μπορούν να χρησιμοποιηθούν στοιχεία όπως μισθοδοτικές καταστάσεις για το απασχολούμενο προσωπικό, ενώ για υπηρεσίες/προμήθειες στοιχεία  από  το πραγματικό κόστος από την υλοποίηση της  ίδιας πράξης στην ΠΠ 2014-2020 ή/και μη δεσμευτικές προσφορές, λαμβάνοντας υπόψη τις επικρατούσες συνθήκες της αγοράς κατά το χρόνο αξιολόγησης της πρότασης</w:t>
            </w:r>
          </w:p>
          <w:p w14:paraId="18A744EE" w14:textId="77777777" w:rsidR="00571A7C" w:rsidRPr="00D625A0" w:rsidRDefault="00571A7C"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Β2) Για την  χρηματοδότηση του τμήματος της προτεινόμενης πράξης που σύμφωνα με την πρόσκληση θα πραγματοποιηθεί με επιλογή απλοποιημένου κόστους, το εύλογο του προϋπολογισμού θεωρείται ότι εξασφαλίζεται και δεν πραγματοποιείται αξιολόγηση από την ΔΑ. Αξιολογείται όμως σε σχέση με τον αριθμό των προβλεπόμενων στελεχών, ο οποίος επηρεάζει την τελική διαμόρφωση του ύψους του προϋπολογισμού.</w:t>
            </w:r>
          </w:p>
          <w:p w14:paraId="640C2FD5" w14:textId="77777777" w:rsidR="00571A7C" w:rsidRPr="00D625A0" w:rsidRDefault="00571A7C" w:rsidP="00A0283A">
            <w:pPr>
              <w:spacing w:before="60" w:afterLines="60" w:after="144"/>
              <w:ind w:leftChars="0" w:left="58" w:hanging="58"/>
              <w:rPr>
                <w:rFonts w:ascii="Arial Narrow" w:hAnsi="Arial Narrow" w:cstheme="minorHAnsi"/>
                <w:sz w:val="16"/>
                <w:szCs w:val="16"/>
              </w:rPr>
            </w:pPr>
            <w:r w:rsidRPr="00D625A0">
              <w:rPr>
                <w:rFonts w:ascii="Arial Narrow" w:hAnsi="Arial Narrow" w:cstheme="minorHAnsi"/>
                <w:sz w:val="16"/>
                <w:szCs w:val="16"/>
              </w:rPr>
              <w:t>Γ) η ορθή κατανομή του Π/Υ στις επιμέρους εργασίες/είδη δαπανών και το εύλογο του Π/Υ στις εργασίες /είδη δαπανών σε σχέση με το προτεινόμενο φυσικό αντικείμενο/παραδοτέα.</w:t>
            </w:r>
          </w:p>
        </w:tc>
        <w:tc>
          <w:tcPr>
            <w:tcW w:w="1567" w:type="dxa"/>
            <w:gridSpan w:val="2"/>
            <w:tcBorders>
              <w:top w:val="single" w:sz="4" w:space="0" w:color="auto"/>
              <w:left w:val="single" w:sz="4" w:space="0" w:color="auto"/>
              <w:bottom w:val="single" w:sz="4" w:space="0" w:color="auto"/>
              <w:right w:val="single" w:sz="4" w:space="0" w:color="auto"/>
            </w:tcBorders>
          </w:tcPr>
          <w:p w14:paraId="4293E242"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Εκπλήρωση του κριτηρίου</w:t>
            </w:r>
          </w:p>
        </w:tc>
        <w:tc>
          <w:tcPr>
            <w:tcW w:w="1561" w:type="dxa"/>
            <w:tcBorders>
              <w:top w:val="single" w:sz="4" w:space="0" w:color="auto"/>
              <w:left w:val="single" w:sz="4" w:space="0" w:color="auto"/>
              <w:right w:val="single" w:sz="4" w:space="0" w:color="auto"/>
            </w:tcBorders>
          </w:tcPr>
          <w:p w14:paraId="3E5BDCB0"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right w:val="single" w:sz="4" w:space="0" w:color="auto"/>
            </w:tcBorders>
          </w:tcPr>
          <w:p w14:paraId="652E1631"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bottom"/>
          </w:tcPr>
          <w:p w14:paraId="34162FDE"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43F54BDD" w14:textId="77777777" w:rsidTr="00235BC7">
        <w:trPr>
          <w:gridAfter w:val="1"/>
          <w:wAfter w:w="95" w:type="dxa"/>
          <w:trHeight w:val="4958"/>
        </w:trPr>
        <w:tc>
          <w:tcPr>
            <w:tcW w:w="551" w:type="dxa"/>
            <w:vMerge/>
            <w:tcBorders>
              <w:left w:val="single" w:sz="8" w:space="0" w:color="auto"/>
              <w:bottom w:val="single" w:sz="8" w:space="0" w:color="auto"/>
              <w:right w:val="single" w:sz="4" w:space="0" w:color="auto"/>
            </w:tcBorders>
            <w:noWrap/>
            <w:vAlign w:val="bottom"/>
          </w:tcPr>
          <w:p w14:paraId="269B4650"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2DE53A6A" w14:textId="77777777" w:rsidR="00571A7C" w:rsidRPr="00D625A0" w:rsidRDefault="00571A7C" w:rsidP="00A0283A">
            <w:pPr>
              <w:spacing w:before="60" w:after="60"/>
              <w:ind w:leftChars="0" w:left="58" w:hanging="58"/>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4DFEB5B2"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p>
        </w:tc>
        <w:tc>
          <w:tcPr>
            <w:tcW w:w="4816" w:type="dxa"/>
            <w:vMerge/>
            <w:tcBorders>
              <w:left w:val="nil"/>
              <w:bottom w:val="single" w:sz="8" w:space="0" w:color="auto"/>
              <w:right w:val="single" w:sz="4" w:space="0" w:color="auto"/>
            </w:tcBorders>
          </w:tcPr>
          <w:p w14:paraId="3F8D488D"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1567" w:type="dxa"/>
            <w:gridSpan w:val="2"/>
            <w:tcBorders>
              <w:top w:val="single" w:sz="4" w:space="0" w:color="auto"/>
              <w:left w:val="single" w:sz="4" w:space="0" w:color="auto"/>
              <w:bottom w:val="single" w:sz="4" w:space="0" w:color="auto"/>
              <w:right w:val="single" w:sz="4" w:space="0" w:color="auto"/>
            </w:tcBorders>
          </w:tcPr>
          <w:p w14:paraId="2A252FBA"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Σε αντίθετη περίπτωση</w:t>
            </w:r>
          </w:p>
        </w:tc>
        <w:tc>
          <w:tcPr>
            <w:tcW w:w="1561" w:type="dxa"/>
            <w:tcBorders>
              <w:left w:val="single" w:sz="4" w:space="0" w:color="auto"/>
              <w:bottom w:val="single" w:sz="4" w:space="0" w:color="auto"/>
              <w:right w:val="single" w:sz="4" w:space="0" w:color="auto"/>
            </w:tcBorders>
          </w:tcPr>
          <w:p w14:paraId="6FA4B8A0"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276" w:type="dxa"/>
            <w:vMerge/>
            <w:tcBorders>
              <w:left w:val="single" w:sz="4" w:space="0" w:color="auto"/>
              <w:bottom w:val="single" w:sz="4" w:space="0" w:color="auto"/>
              <w:right w:val="single" w:sz="4" w:space="0" w:color="auto"/>
            </w:tcBorders>
          </w:tcPr>
          <w:p w14:paraId="1D4BCBF6"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bottom"/>
          </w:tcPr>
          <w:p w14:paraId="7FDC5D54"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7EDE7321" w14:textId="77777777" w:rsidTr="00235BC7">
        <w:trPr>
          <w:gridAfter w:val="1"/>
          <w:wAfter w:w="95" w:type="dxa"/>
          <w:trHeight w:val="489"/>
        </w:trPr>
        <w:tc>
          <w:tcPr>
            <w:tcW w:w="551" w:type="dxa"/>
            <w:vMerge w:val="restart"/>
            <w:tcBorders>
              <w:top w:val="single" w:sz="8" w:space="0" w:color="auto"/>
              <w:left w:val="single" w:sz="8" w:space="0" w:color="auto"/>
              <w:right w:val="single" w:sz="4" w:space="0" w:color="auto"/>
            </w:tcBorders>
            <w:noWrap/>
            <w:vAlign w:val="bottom"/>
          </w:tcPr>
          <w:p w14:paraId="346C29F0"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lastRenderedPageBreak/>
              <w:t>1.5</w:t>
            </w:r>
          </w:p>
        </w:tc>
        <w:tc>
          <w:tcPr>
            <w:tcW w:w="1418" w:type="dxa"/>
            <w:vMerge/>
            <w:tcBorders>
              <w:left w:val="single" w:sz="4" w:space="0" w:color="auto"/>
              <w:right w:val="single" w:sz="4" w:space="0" w:color="auto"/>
            </w:tcBorders>
            <w:vAlign w:val="center"/>
          </w:tcPr>
          <w:p w14:paraId="3491AF0F" w14:textId="77777777" w:rsidR="00571A7C" w:rsidRPr="00D625A0" w:rsidRDefault="00571A7C" w:rsidP="00A0283A">
            <w:pPr>
              <w:spacing w:before="60" w:after="60"/>
              <w:ind w:leftChars="0" w:left="58" w:hanging="58"/>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53F5A83E"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 xml:space="preserve">Ρεαλιστικότητα του χρονοδιαγράμματος </w:t>
            </w:r>
          </w:p>
        </w:tc>
        <w:tc>
          <w:tcPr>
            <w:tcW w:w="4816" w:type="dxa"/>
            <w:vMerge w:val="restart"/>
            <w:tcBorders>
              <w:top w:val="single" w:sz="8" w:space="0" w:color="auto"/>
              <w:left w:val="nil"/>
              <w:right w:val="single" w:sz="4" w:space="0" w:color="auto"/>
            </w:tcBorders>
          </w:tcPr>
          <w:p w14:paraId="12442B8B" w14:textId="77777777" w:rsidR="00571A7C" w:rsidRPr="00D625A0" w:rsidRDefault="00571A7C" w:rsidP="00A0283A">
            <w:pPr>
              <w:spacing w:before="60" w:afterLines="60" w:after="144"/>
              <w:ind w:leftChars="0" w:left="58" w:hanging="58"/>
              <w:rPr>
                <w:rFonts w:ascii="Arial Narrow" w:hAnsi="Arial Narrow" w:cstheme="minorHAnsi"/>
                <w:sz w:val="16"/>
                <w:szCs w:val="16"/>
              </w:rPr>
            </w:pPr>
            <w:r w:rsidRPr="00D625A0">
              <w:rPr>
                <w:rFonts w:ascii="Arial Narrow" w:hAnsi="Arial Narrow" w:cstheme="minorHAnsi"/>
                <w:sz w:val="16"/>
                <w:szCs w:val="16"/>
              </w:rPr>
              <w:t xml:space="preserve">Εξετάζεται η ρεαλιστικότητα του χρονοδιαγράμματος υλοποίησης της πράξης σε σχέση με τα προβλεπόμενα στην Πρόσκληση.    </w:t>
            </w:r>
          </w:p>
        </w:tc>
        <w:tc>
          <w:tcPr>
            <w:tcW w:w="1567" w:type="dxa"/>
            <w:gridSpan w:val="2"/>
            <w:tcBorders>
              <w:top w:val="single" w:sz="4" w:space="0" w:color="auto"/>
              <w:left w:val="single" w:sz="4" w:space="0" w:color="auto"/>
              <w:bottom w:val="single" w:sz="4" w:space="0" w:color="auto"/>
              <w:right w:val="single" w:sz="4" w:space="0" w:color="auto"/>
            </w:tcBorders>
          </w:tcPr>
          <w:p w14:paraId="5C471EE1"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Εκπλήρωση του κριτηρίου</w:t>
            </w:r>
          </w:p>
        </w:tc>
        <w:tc>
          <w:tcPr>
            <w:tcW w:w="1561" w:type="dxa"/>
            <w:tcBorders>
              <w:top w:val="single" w:sz="4" w:space="0" w:color="auto"/>
              <w:left w:val="single" w:sz="4" w:space="0" w:color="auto"/>
              <w:bottom w:val="single" w:sz="4" w:space="0" w:color="auto"/>
              <w:right w:val="single" w:sz="4" w:space="0" w:color="auto"/>
            </w:tcBorders>
          </w:tcPr>
          <w:p w14:paraId="2F787E19"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right w:val="single" w:sz="4" w:space="0" w:color="auto"/>
            </w:tcBorders>
          </w:tcPr>
          <w:p w14:paraId="3C8A4F30"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bottom"/>
          </w:tcPr>
          <w:p w14:paraId="210CB091"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4F0D74AE" w14:textId="77777777" w:rsidTr="00235BC7">
        <w:trPr>
          <w:gridAfter w:val="1"/>
          <w:wAfter w:w="95" w:type="dxa"/>
          <w:trHeight w:val="636"/>
        </w:trPr>
        <w:tc>
          <w:tcPr>
            <w:tcW w:w="551" w:type="dxa"/>
            <w:vMerge/>
            <w:tcBorders>
              <w:left w:val="single" w:sz="8" w:space="0" w:color="auto"/>
              <w:bottom w:val="single" w:sz="8" w:space="0" w:color="auto"/>
              <w:right w:val="single" w:sz="4" w:space="0" w:color="auto"/>
            </w:tcBorders>
            <w:noWrap/>
            <w:vAlign w:val="bottom"/>
          </w:tcPr>
          <w:p w14:paraId="36F3ABA1"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4" w:space="0" w:color="auto"/>
            </w:tcBorders>
            <w:vAlign w:val="center"/>
          </w:tcPr>
          <w:p w14:paraId="3D0C1608" w14:textId="77777777" w:rsidR="00571A7C" w:rsidRPr="00D625A0" w:rsidRDefault="00571A7C" w:rsidP="00A0283A">
            <w:pPr>
              <w:spacing w:before="60" w:after="60"/>
              <w:ind w:leftChars="0" w:left="58" w:hanging="58"/>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13B602E1"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p>
        </w:tc>
        <w:tc>
          <w:tcPr>
            <w:tcW w:w="4816" w:type="dxa"/>
            <w:vMerge/>
            <w:tcBorders>
              <w:left w:val="nil"/>
              <w:bottom w:val="single" w:sz="8" w:space="0" w:color="auto"/>
              <w:right w:val="single" w:sz="4" w:space="0" w:color="auto"/>
            </w:tcBorders>
          </w:tcPr>
          <w:p w14:paraId="489940A3" w14:textId="77777777" w:rsidR="00571A7C" w:rsidRPr="00D625A0" w:rsidRDefault="00571A7C" w:rsidP="00A0283A">
            <w:pPr>
              <w:spacing w:before="60" w:afterLines="60" w:after="144"/>
              <w:ind w:leftChars="0" w:left="58" w:hanging="58"/>
              <w:rPr>
                <w:rFonts w:ascii="Arial Narrow" w:hAnsi="Arial Narrow" w:cstheme="minorHAnsi"/>
                <w:sz w:val="16"/>
                <w:szCs w:val="16"/>
              </w:rPr>
            </w:pPr>
          </w:p>
        </w:tc>
        <w:tc>
          <w:tcPr>
            <w:tcW w:w="1567" w:type="dxa"/>
            <w:gridSpan w:val="2"/>
            <w:tcBorders>
              <w:top w:val="single" w:sz="4" w:space="0" w:color="auto"/>
              <w:left w:val="single" w:sz="4" w:space="0" w:color="auto"/>
              <w:bottom w:val="single" w:sz="4" w:space="0" w:color="auto"/>
              <w:right w:val="single" w:sz="4" w:space="0" w:color="auto"/>
            </w:tcBorders>
          </w:tcPr>
          <w:p w14:paraId="3A519152"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Σε αντίθετη περίπτωση</w:t>
            </w:r>
          </w:p>
        </w:tc>
        <w:tc>
          <w:tcPr>
            <w:tcW w:w="1561" w:type="dxa"/>
            <w:tcBorders>
              <w:top w:val="single" w:sz="4" w:space="0" w:color="auto"/>
              <w:left w:val="single" w:sz="4" w:space="0" w:color="auto"/>
              <w:bottom w:val="single" w:sz="4" w:space="0" w:color="auto"/>
              <w:right w:val="single" w:sz="4" w:space="0" w:color="auto"/>
            </w:tcBorders>
          </w:tcPr>
          <w:p w14:paraId="6640C40A"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ΌΧΙ</w:t>
            </w:r>
          </w:p>
        </w:tc>
        <w:tc>
          <w:tcPr>
            <w:tcW w:w="1276" w:type="dxa"/>
            <w:vMerge/>
            <w:tcBorders>
              <w:left w:val="single" w:sz="4" w:space="0" w:color="auto"/>
              <w:bottom w:val="single" w:sz="4" w:space="0" w:color="auto"/>
              <w:right w:val="single" w:sz="4" w:space="0" w:color="auto"/>
            </w:tcBorders>
          </w:tcPr>
          <w:p w14:paraId="5DAD97E3"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bottom"/>
          </w:tcPr>
          <w:p w14:paraId="67A8BAA7"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58109B6B" w14:textId="77777777" w:rsidTr="00235BC7">
        <w:trPr>
          <w:gridAfter w:val="1"/>
          <w:wAfter w:w="95" w:type="dxa"/>
          <w:trHeight w:val="353"/>
        </w:trPr>
        <w:tc>
          <w:tcPr>
            <w:tcW w:w="8769" w:type="dxa"/>
            <w:gridSpan w:val="5"/>
            <w:vMerge w:val="restart"/>
            <w:tcBorders>
              <w:top w:val="single" w:sz="8" w:space="0" w:color="auto"/>
              <w:left w:val="single" w:sz="8" w:space="0" w:color="auto"/>
              <w:right w:val="single" w:sz="4" w:space="0" w:color="auto"/>
            </w:tcBorders>
            <w:noWrap/>
            <w:vAlign w:val="bottom"/>
          </w:tcPr>
          <w:p w14:paraId="52421326" w14:textId="77777777" w:rsidR="00571A7C" w:rsidRPr="00D625A0" w:rsidRDefault="00571A7C" w:rsidP="00A0283A">
            <w:pPr>
              <w:spacing w:before="60" w:afterLines="60" w:after="144"/>
              <w:ind w:leftChars="0" w:left="58" w:hanging="58"/>
              <w:rPr>
                <w:rFonts w:ascii="Arial Narrow" w:hAnsi="Arial Narrow" w:cstheme="minorHAnsi"/>
                <w:b/>
                <w:sz w:val="16"/>
                <w:szCs w:val="16"/>
              </w:rPr>
            </w:pPr>
            <w:r w:rsidRPr="00D625A0">
              <w:rPr>
                <w:rFonts w:ascii="Arial Narrow" w:hAnsi="Arial Narrow" w:cstheme="minorHAnsi"/>
                <w:b/>
                <w:color w:val="000000"/>
                <w:sz w:val="16"/>
                <w:szCs w:val="16"/>
              </w:rPr>
              <w:t xml:space="preserve">ΠΡΟΫΠΟΘΕΣΗ ΘΕΤΙΚΗΣ ΑΞΙΟΛΟΓΗΣΗΣ: </w:t>
            </w:r>
            <w:r w:rsidRPr="00D625A0">
              <w:rPr>
                <w:rFonts w:ascii="Arial Narrow" w:hAnsi="Arial Narrow" w:cstheme="minorHAnsi"/>
                <w:color w:val="000000"/>
                <w:sz w:val="16"/>
                <w:szCs w:val="16"/>
              </w:rPr>
              <w:t>Η Πράξη θα πρέπει να λαμβάνει θετική τιμή "ΝΑΙ" σε όλα τα κριτήρια. Κάθε κριτήριο, για να λάβει θετική τιμή "ΝΑΙ", θα πρέπει να πληροί όλες τις επιμέρους προϋποθέσεις.</w:t>
            </w:r>
          </w:p>
        </w:tc>
        <w:tc>
          <w:tcPr>
            <w:tcW w:w="1567" w:type="dxa"/>
            <w:gridSpan w:val="2"/>
            <w:vMerge w:val="restart"/>
            <w:tcBorders>
              <w:top w:val="single" w:sz="4" w:space="0" w:color="auto"/>
              <w:left w:val="single" w:sz="4" w:space="0" w:color="auto"/>
              <w:right w:val="single" w:sz="4" w:space="0" w:color="auto"/>
            </w:tcBorders>
          </w:tcPr>
          <w:p w14:paraId="4BE56DC6" w14:textId="77777777" w:rsidR="00571A7C" w:rsidRPr="00D625A0" w:rsidRDefault="00571A7C"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sz w:val="16"/>
                <w:szCs w:val="16"/>
              </w:rPr>
              <w:t>ΕΚΠΛΗΡΩΣΗ ΚΡΙΤΗΡΙΩΝ ΟΜΑΔΑΣ 1</w:t>
            </w:r>
          </w:p>
        </w:tc>
        <w:tc>
          <w:tcPr>
            <w:tcW w:w="1561" w:type="dxa"/>
            <w:tcBorders>
              <w:top w:val="single" w:sz="4" w:space="0" w:color="auto"/>
              <w:left w:val="single" w:sz="4" w:space="0" w:color="auto"/>
              <w:bottom w:val="single" w:sz="4" w:space="0" w:color="auto"/>
              <w:right w:val="single" w:sz="4" w:space="0" w:color="auto"/>
            </w:tcBorders>
          </w:tcPr>
          <w:p w14:paraId="3BB11E05" w14:textId="77777777" w:rsidR="00571A7C" w:rsidRPr="00D625A0" w:rsidRDefault="00571A7C"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sz w:val="16"/>
                <w:szCs w:val="16"/>
              </w:rPr>
              <w:t>ΝΑΙ</w:t>
            </w:r>
          </w:p>
        </w:tc>
        <w:tc>
          <w:tcPr>
            <w:tcW w:w="1276" w:type="dxa"/>
            <w:vMerge w:val="restart"/>
            <w:tcBorders>
              <w:top w:val="single" w:sz="4" w:space="0" w:color="auto"/>
              <w:left w:val="single" w:sz="4" w:space="0" w:color="auto"/>
              <w:right w:val="single" w:sz="4" w:space="0" w:color="auto"/>
            </w:tcBorders>
          </w:tcPr>
          <w:p w14:paraId="14D97E89"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bottom"/>
          </w:tcPr>
          <w:p w14:paraId="76D803A4"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6B4CDC00" w14:textId="77777777" w:rsidTr="00235BC7">
        <w:trPr>
          <w:gridAfter w:val="1"/>
          <w:wAfter w:w="95" w:type="dxa"/>
          <w:trHeight w:val="353"/>
        </w:trPr>
        <w:tc>
          <w:tcPr>
            <w:tcW w:w="8769" w:type="dxa"/>
            <w:gridSpan w:val="5"/>
            <w:vMerge/>
            <w:tcBorders>
              <w:left w:val="single" w:sz="8" w:space="0" w:color="auto"/>
              <w:bottom w:val="single" w:sz="8" w:space="0" w:color="auto"/>
              <w:right w:val="single" w:sz="4" w:space="0" w:color="auto"/>
            </w:tcBorders>
            <w:noWrap/>
            <w:vAlign w:val="bottom"/>
          </w:tcPr>
          <w:p w14:paraId="102746FE" w14:textId="77777777" w:rsidR="00571A7C" w:rsidRPr="00D625A0" w:rsidRDefault="00571A7C" w:rsidP="00A0283A">
            <w:pPr>
              <w:spacing w:before="60" w:afterLines="60" w:after="144"/>
              <w:ind w:leftChars="0" w:left="58" w:hanging="58"/>
              <w:rPr>
                <w:rFonts w:ascii="Arial Narrow" w:hAnsi="Arial Narrow" w:cstheme="minorHAnsi"/>
                <w:b/>
                <w:color w:val="000000"/>
                <w:sz w:val="16"/>
                <w:szCs w:val="16"/>
              </w:rPr>
            </w:pPr>
          </w:p>
        </w:tc>
        <w:tc>
          <w:tcPr>
            <w:tcW w:w="1567" w:type="dxa"/>
            <w:gridSpan w:val="2"/>
            <w:vMerge/>
            <w:tcBorders>
              <w:left w:val="single" w:sz="4" w:space="0" w:color="auto"/>
              <w:bottom w:val="single" w:sz="4" w:space="0" w:color="auto"/>
              <w:right w:val="single" w:sz="4" w:space="0" w:color="auto"/>
            </w:tcBorders>
          </w:tcPr>
          <w:p w14:paraId="4DDB400F" w14:textId="77777777" w:rsidR="00571A7C" w:rsidRPr="00D625A0" w:rsidRDefault="00571A7C" w:rsidP="00A0283A">
            <w:pPr>
              <w:spacing w:before="60" w:after="60"/>
              <w:ind w:leftChars="0" w:left="58" w:hanging="58"/>
              <w:jc w:val="center"/>
              <w:rPr>
                <w:rFonts w:ascii="Arial Narrow" w:hAnsi="Arial Narrow" w:cstheme="minorHAnsi"/>
                <w:b/>
                <w:color w:val="000000"/>
                <w:sz w:val="16"/>
                <w:szCs w:val="16"/>
              </w:rPr>
            </w:pPr>
          </w:p>
        </w:tc>
        <w:tc>
          <w:tcPr>
            <w:tcW w:w="1561" w:type="dxa"/>
            <w:tcBorders>
              <w:top w:val="single" w:sz="4" w:space="0" w:color="auto"/>
              <w:left w:val="single" w:sz="4" w:space="0" w:color="auto"/>
              <w:bottom w:val="single" w:sz="4" w:space="0" w:color="auto"/>
              <w:right w:val="single" w:sz="4" w:space="0" w:color="auto"/>
            </w:tcBorders>
          </w:tcPr>
          <w:p w14:paraId="6F356BB8" w14:textId="77777777" w:rsidR="00571A7C" w:rsidRPr="00D625A0" w:rsidRDefault="00571A7C"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sz w:val="16"/>
                <w:szCs w:val="16"/>
              </w:rPr>
              <w:t>ΟΧΙ</w:t>
            </w:r>
          </w:p>
        </w:tc>
        <w:tc>
          <w:tcPr>
            <w:tcW w:w="1276" w:type="dxa"/>
            <w:vMerge/>
            <w:tcBorders>
              <w:left w:val="single" w:sz="4" w:space="0" w:color="auto"/>
              <w:bottom w:val="single" w:sz="4" w:space="0" w:color="auto"/>
              <w:right w:val="single" w:sz="4" w:space="0" w:color="auto"/>
            </w:tcBorders>
          </w:tcPr>
          <w:p w14:paraId="6F725DBD"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bottom"/>
          </w:tcPr>
          <w:p w14:paraId="11830B15"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144E61C7" w14:textId="77777777" w:rsidTr="00E57128">
        <w:trPr>
          <w:gridAfter w:val="1"/>
          <w:wAfter w:w="95" w:type="dxa"/>
          <w:trHeight w:val="822"/>
        </w:trPr>
        <w:tc>
          <w:tcPr>
            <w:tcW w:w="551" w:type="dxa"/>
            <w:vMerge w:val="restart"/>
            <w:tcBorders>
              <w:top w:val="single" w:sz="8" w:space="0" w:color="auto"/>
              <w:left w:val="single" w:sz="8" w:space="0" w:color="auto"/>
              <w:right w:val="single" w:sz="4" w:space="0" w:color="auto"/>
            </w:tcBorders>
            <w:noWrap/>
            <w:vAlign w:val="bottom"/>
          </w:tcPr>
          <w:p w14:paraId="7EA0CEC1"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2.1</w:t>
            </w:r>
          </w:p>
        </w:tc>
        <w:tc>
          <w:tcPr>
            <w:tcW w:w="1418" w:type="dxa"/>
            <w:vMerge w:val="restart"/>
            <w:tcBorders>
              <w:top w:val="single" w:sz="8" w:space="0" w:color="auto"/>
              <w:left w:val="single" w:sz="4" w:space="0" w:color="auto"/>
              <w:right w:val="single" w:sz="4" w:space="0" w:color="auto"/>
            </w:tcBorders>
            <w:vAlign w:val="center"/>
          </w:tcPr>
          <w:p w14:paraId="7A28AB89"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2</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w:t>
            </w:r>
          </w:p>
          <w:p w14:paraId="0549967E" w14:textId="77777777" w:rsidR="00571A7C" w:rsidRPr="00D625A0" w:rsidRDefault="00571A7C" w:rsidP="00A0283A">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sz w:val="16"/>
                <w:szCs w:val="16"/>
              </w:rPr>
              <w:t xml:space="preserve">Τήρηση θεσμικού πλαισίου και ενσωμάτωση οριζόντιων πολιτικών </w:t>
            </w:r>
          </w:p>
          <w:p w14:paraId="731F0CA7"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09355B4E" w14:textId="77777777" w:rsidR="00571A7C" w:rsidRPr="00E57128" w:rsidRDefault="00571A7C" w:rsidP="00A0283A">
            <w:pPr>
              <w:spacing w:before="60" w:after="60"/>
              <w:ind w:leftChars="0" w:left="58" w:hanging="58"/>
              <w:rPr>
                <w:rFonts w:ascii="Arial Narrow" w:hAnsi="Arial Narrow" w:cstheme="minorHAnsi"/>
                <w:color w:val="000000"/>
                <w:sz w:val="16"/>
                <w:szCs w:val="16"/>
              </w:rPr>
            </w:pPr>
            <w:r w:rsidRPr="00E57128">
              <w:rPr>
                <w:rFonts w:ascii="Arial Narrow" w:hAnsi="Arial Narrow" w:cstheme="minorHAnsi"/>
                <w:color w:val="000000"/>
                <w:sz w:val="16"/>
                <w:szCs w:val="16"/>
              </w:rPr>
              <w:t>Τήρηση θεσμικού πλαισίου ως προς τις δημόσιες συμβάσεις έργων, μελετών, προμηθειών και υπηρεσιών</w:t>
            </w:r>
          </w:p>
        </w:tc>
        <w:tc>
          <w:tcPr>
            <w:tcW w:w="4816" w:type="dxa"/>
            <w:vMerge w:val="restart"/>
            <w:tcBorders>
              <w:top w:val="single" w:sz="8" w:space="0" w:color="auto"/>
              <w:left w:val="single" w:sz="4" w:space="0" w:color="auto"/>
              <w:right w:val="single" w:sz="4" w:space="0" w:color="auto"/>
            </w:tcBorders>
          </w:tcPr>
          <w:p w14:paraId="5EFC83E5" w14:textId="77777777" w:rsidR="00571A7C" w:rsidRPr="00D625A0" w:rsidRDefault="00571A7C" w:rsidP="00A0283A">
            <w:pPr>
              <w:spacing w:before="60" w:afterLines="60" w:after="144"/>
              <w:ind w:leftChars="0" w:left="58" w:hanging="58"/>
              <w:rPr>
                <w:rFonts w:ascii="Arial Narrow" w:hAnsi="Arial Narrow" w:cstheme="minorHAnsi"/>
                <w:sz w:val="16"/>
                <w:szCs w:val="16"/>
              </w:rPr>
            </w:pPr>
            <w:r w:rsidRPr="00D625A0">
              <w:rPr>
                <w:rFonts w:ascii="Arial Narrow" w:hAnsi="Arial Narrow" w:cstheme="minorHAnsi"/>
                <w:sz w:val="16"/>
                <w:szCs w:val="16"/>
              </w:rPr>
              <w:t>Εξετάζεται εάν το προτεινόμενο στο ΤΔΠ θεσμικό πλαίσιο υλοποίησης της πράξης (υποέργο/α)  συνάδει με το εθνικό και ενωσιακό δίκαιο.</w:t>
            </w:r>
          </w:p>
          <w:p w14:paraId="185CC9C0" w14:textId="77777777" w:rsidR="00571A7C" w:rsidRPr="00D625A0" w:rsidRDefault="00571A7C" w:rsidP="00A0283A">
            <w:pPr>
              <w:spacing w:before="60" w:afterLines="60" w:after="144"/>
              <w:ind w:leftChars="0" w:left="58" w:hanging="58"/>
              <w:rPr>
                <w:rFonts w:ascii="Arial Narrow" w:hAnsi="Arial Narrow" w:cstheme="minorHAnsi"/>
                <w:sz w:val="16"/>
                <w:szCs w:val="16"/>
              </w:rPr>
            </w:pPr>
            <w:r w:rsidRPr="00D625A0">
              <w:rPr>
                <w:rFonts w:ascii="Arial Narrow" w:hAnsi="Arial Narrow" w:cstheme="minorHAnsi"/>
                <w:sz w:val="16"/>
                <w:szCs w:val="16"/>
              </w:rPr>
              <w:t>Πιο συγκεκριμένα εξετάζεται η τήρηση του πλαισίου προμηθειών και υπηρεσιών που τυχόν απαιτούνται για την πράξη.</w:t>
            </w:r>
          </w:p>
        </w:tc>
        <w:tc>
          <w:tcPr>
            <w:tcW w:w="1567" w:type="dxa"/>
            <w:gridSpan w:val="2"/>
            <w:tcBorders>
              <w:top w:val="single" w:sz="8" w:space="0" w:color="auto"/>
              <w:left w:val="single" w:sz="4" w:space="0" w:color="auto"/>
              <w:bottom w:val="single" w:sz="8" w:space="0" w:color="auto"/>
              <w:right w:val="single" w:sz="4" w:space="0" w:color="auto"/>
            </w:tcBorders>
          </w:tcPr>
          <w:p w14:paraId="3AB49142"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Τηρείται το θεσμικό πλαίσιο δημοσίων συμβάσεων έργων, μελετών, προμηθειών και υπηρεσιών - συνάδει με το εθνικό και ενωσιακό δίκαιο</w:t>
            </w:r>
          </w:p>
        </w:tc>
        <w:tc>
          <w:tcPr>
            <w:tcW w:w="1561" w:type="dxa"/>
            <w:tcBorders>
              <w:top w:val="single" w:sz="4" w:space="0" w:color="auto"/>
              <w:left w:val="nil"/>
              <w:bottom w:val="single" w:sz="4" w:space="0" w:color="auto"/>
              <w:right w:val="single" w:sz="4" w:space="0" w:color="auto"/>
            </w:tcBorders>
          </w:tcPr>
          <w:p w14:paraId="3C3567E5"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bottom w:val="single" w:sz="4" w:space="0" w:color="auto"/>
              <w:right w:val="single" w:sz="4" w:space="0" w:color="auto"/>
            </w:tcBorders>
          </w:tcPr>
          <w:p w14:paraId="67DF8AA4"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bottom"/>
          </w:tcPr>
          <w:p w14:paraId="05D6963D"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105BD819" w14:textId="77777777" w:rsidTr="00E57128">
        <w:trPr>
          <w:gridAfter w:val="1"/>
          <w:wAfter w:w="95" w:type="dxa"/>
          <w:trHeight w:val="822"/>
        </w:trPr>
        <w:tc>
          <w:tcPr>
            <w:tcW w:w="551" w:type="dxa"/>
            <w:vMerge/>
            <w:tcBorders>
              <w:left w:val="single" w:sz="8" w:space="0" w:color="auto"/>
              <w:bottom w:val="single" w:sz="8" w:space="0" w:color="auto"/>
              <w:right w:val="single" w:sz="4" w:space="0" w:color="auto"/>
            </w:tcBorders>
            <w:noWrap/>
            <w:vAlign w:val="bottom"/>
          </w:tcPr>
          <w:p w14:paraId="1E09CAF0"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78BB2323"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3E4000A2" w14:textId="77777777" w:rsidR="00571A7C" w:rsidRPr="00E57128" w:rsidRDefault="00571A7C" w:rsidP="00A0283A">
            <w:pPr>
              <w:spacing w:before="60" w:after="60"/>
              <w:ind w:leftChars="0" w:left="58" w:hanging="58"/>
              <w:rPr>
                <w:rFonts w:ascii="Arial Narrow" w:hAnsi="Arial Narrow" w:cstheme="minorHAnsi"/>
                <w:color w:val="000000"/>
                <w:sz w:val="16"/>
                <w:szCs w:val="16"/>
              </w:rPr>
            </w:pPr>
          </w:p>
        </w:tc>
        <w:tc>
          <w:tcPr>
            <w:tcW w:w="4816" w:type="dxa"/>
            <w:vMerge/>
            <w:tcBorders>
              <w:left w:val="single" w:sz="4" w:space="0" w:color="auto"/>
              <w:bottom w:val="single" w:sz="8" w:space="0" w:color="auto"/>
              <w:right w:val="single" w:sz="4" w:space="0" w:color="auto"/>
            </w:tcBorders>
          </w:tcPr>
          <w:p w14:paraId="386517B3" w14:textId="77777777" w:rsidR="00571A7C" w:rsidRPr="00D625A0" w:rsidRDefault="00571A7C" w:rsidP="00A0283A">
            <w:pPr>
              <w:spacing w:before="60" w:afterLines="60" w:after="144"/>
              <w:ind w:leftChars="0" w:left="58" w:hanging="58"/>
              <w:rPr>
                <w:rFonts w:ascii="Arial Narrow" w:hAnsi="Arial Narrow" w:cstheme="minorHAnsi"/>
                <w:sz w:val="16"/>
                <w:szCs w:val="16"/>
              </w:rPr>
            </w:pPr>
          </w:p>
        </w:tc>
        <w:tc>
          <w:tcPr>
            <w:tcW w:w="1567" w:type="dxa"/>
            <w:gridSpan w:val="2"/>
            <w:tcBorders>
              <w:top w:val="single" w:sz="8" w:space="0" w:color="auto"/>
              <w:left w:val="single" w:sz="4" w:space="0" w:color="auto"/>
              <w:bottom w:val="single" w:sz="8" w:space="0" w:color="auto"/>
              <w:right w:val="single" w:sz="4" w:space="0" w:color="auto"/>
            </w:tcBorders>
          </w:tcPr>
          <w:p w14:paraId="194B077F"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ΔΕΝ τηρείται το θεσμικό πλαίσιο δημοσίων συμβάσεων έργων, μελετών, προμηθειών και υπηρεσιών - ΔΕΝ  συνάδει με το εθνικό και ενωσιακό δίκαιο</w:t>
            </w:r>
          </w:p>
        </w:tc>
        <w:tc>
          <w:tcPr>
            <w:tcW w:w="1561" w:type="dxa"/>
            <w:tcBorders>
              <w:top w:val="single" w:sz="4" w:space="0" w:color="auto"/>
              <w:left w:val="nil"/>
              <w:bottom w:val="single" w:sz="4" w:space="0" w:color="auto"/>
              <w:right w:val="single" w:sz="4" w:space="0" w:color="auto"/>
            </w:tcBorders>
          </w:tcPr>
          <w:p w14:paraId="6E6B41F7"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276" w:type="dxa"/>
            <w:vMerge/>
            <w:tcBorders>
              <w:top w:val="single" w:sz="4" w:space="0" w:color="auto"/>
              <w:left w:val="single" w:sz="4" w:space="0" w:color="auto"/>
              <w:bottom w:val="single" w:sz="4" w:space="0" w:color="auto"/>
              <w:right w:val="single" w:sz="4" w:space="0" w:color="auto"/>
            </w:tcBorders>
          </w:tcPr>
          <w:p w14:paraId="23CE8EBA"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bottom"/>
          </w:tcPr>
          <w:p w14:paraId="464641EC"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3BCA5B6B" w14:textId="77777777" w:rsidTr="00E57128">
        <w:trPr>
          <w:gridAfter w:val="1"/>
          <w:wAfter w:w="95" w:type="dxa"/>
          <w:trHeight w:val="958"/>
        </w:trPr>
        <w:tc>
          <w:tcPr>
            <w:tcW w:w="551" w:type="dxa"/>
            <w:vMerge w:val="restart"/>
            <w:tcBorders>
              <w:top w:val="single" w:sz="8" w:space="0" w:color="auto"/>
              <w:left w:val="single" w:sz="8" w:space="0" w:color="auto"/>
              <w:right w:val="single" w:sz="4" w:space="0" w:color="auto"/>
            </w:tcBorders>
            <w:noWrap/>
            <w:vAlign w:val="bottom"/>
          </w:tcPr>
          <w:p w14:paraId="2E7DF6FF"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2.2</w:t>
            </w:r>
          </w:p>
        </w:tc>
        <w:tc>
          <w:tcPr>
            <w:tcW w:w="1418" w:type="dxa"/>
            <w:vMerge/>
            <w:tcBorders>
              <w:left w:val="single" w:sz="4" w:space="0" w:color="auto"/>
              <w:right w:val="single" w:sz="4" w:space="0" w:color="auto"/>
            </w:tcBorders>
            <w:vAlign w:val="center"/>
          </w:tcPr>
          <w:p w14:paraId="31796C27"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1A36F401" w14:textId="78414849" w:rsidR="00571A7C" w:rsidRPr="00E57128" w:rsidRDefault="00571A7C" w:rsidP="00E57128">
            <w:pPr>
              <w:spacing w:before="60" w:after="60"/>
              <w:ind w:leftChars="0" w:left="58" w:hanging="58"/>
              <w:rPr>
                <w:rFonts w:ascii="Arial Narrow" w:hAnsi="Arial Narrow" w:cstheme="minorHAnsi"/>
                <w:color w:val="000000"/>
                <w:sz w:val="16"/>
                <w:szCs w:val="16"/>
              </w:rPr>
            </w:pPr>
            <w:r w:rsidRPr="00E57128">
              <w:rPr>
                <w:rFonts w:ascii="Arial Narrow" w:hAnsi="Arial Narrow" w:cstheme="minorHAnsi"/>
                <w:color w:val="000000"/>
                <w:sz w:val="16"/>
                <w:szCs w:val="16"/>
              </w:rPr>
              <w:t>Τήρηση θεσμικού πλαισίου πλην δημοσίων συμβάσεων</w:t>
            </w:r>
            <w:r w:rsidR="00E57128" w:rsidRPr="00E57128">
              <w:rPr>
                <w:rFonts w:ascii="Arial Narrow" w:hAnsi="Arial Narrow" w:cstheme="minorHAnsi"/>
                <w:color w:val="000000"/>
                <w:sz w:val="16"/>
                <w:szCs w:val="16"/>
              </w:rPr>
              <w:t>, λαμβάνοντας υπόψη τον Χάρτη Θεμελιωδών Δικαιωμάτων της Ευρωπαϊκής Ένωσης</w:t>
            </w:r>
          </w:p>
        </w:tc>
        <w:tc>
          <w:tcPr>
            <w:tcW w:w="4816" w:type="dxa"/>
            <w:vMerge w:val="restart"/>
            <w:tcBorders>
              <w:top w:val="single" w:sz="8" w:space="0" w:color="auto"/>
              <w:left w:val="single" w:sz="4" w:space="0" w:color="auto"/>
              <w:right w:val="single" w:sz="4" w:space="0" w:color="auto"/>
            </w:tcBorders>
          </w:tcPr>
          <w:p w14:paraId="493B8A0D" w14:textId="77777777" w:rsidR="00571A7C" w:rsidRPr="00D625A0" w:rsidRDefault="00571A7C"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Εξετάζεται εάν το προτεινόμενο στο ΤΔΠ θεσμικό πλαίσιο υλοποίησης της πράξης (υποέργο/α) υποέργων συνάδει με το εθνικό και ενωσιακό δίκαιο.</w:t>
            </w:r>
          </w:p>
          <w:p w14:paraId="0C2BFDB3" w14:textId="77777777" w:rsidR="00571A7C" w:rsidRPr="00D625A0" w:rsidRDefault="00571A7C"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Πιο συγκεκριμένα εξετάζεται: 1. Η τήρηση πλαισίου προσλήψεων ορισμένου χρόνου και συμβάσεων έργου. 2. Η τήρηση πλαισίου πλην δημοσίων συμβάσεων για ενέργειες που τυχόν περιλαμβάνονται στο ΤΔΠ.</w:t>
            </w:r>
          </w:p>
        </w:tc>
        <w:tc>
          <w:tcPr>
            <w:tcW w:w="1567" w:type="dxa"/>
            <w:gridSpan w:val="2"/>
            <w:tcBorders>
              <w:top w:val="single" w:sz="8" w:space="0" w:color="auto"/>
              <w:left w:val="single" w:sz="4" w:space="0" w:color="auto"/>
              <w:bottom w:val="single" w:sz="8" w:space="0" w:color="auto"/>
              <w:right w:val="single" w:sz="4" w:space="0" w:color="auto"/>
            </w:tcBorders>
          </w:tcPr>
          <w:p w14:paraId="0EB081DD"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Τηρείται το θεσμικό πλαίσιο για έργα πλην δημοσίων συμβάσεων και συνάδει με το εθνικό και ενωσιακό δίκαιο</w:t>
            </w:r>
          </w:p>
        </w:tc>
        <w:tc>
          <w:tcPr>
            <w:tcW w:w="1561" w:type="dxa"/>
            <w:tcBorders>
              <w:top w:val="single" w:sz="4" w:space="0" w:color="auto"/>
              <w:left w:val="nil"/>
              <w:bottom w:val="single" w:sz="4" w:space="0" w:color="auto"/>
              <w:right w:val="single" w:sz="4" w:space="0" w:color="auto"/>
            </w:tcBorders>
          </w:tcPr>
          <w:p w14:paraId="2472B9DA"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bottom w:val="single" w:sz="4" w:space="0" w:color="auto"/>
              <w:right w:val="single" w:sz="4" w:space="0" w:color="auto"/>
            </w:tcBorders>
          </w:tcPr>
          <w:p w14:paraId="6050AD5F"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bottom"/>
          </w:tcPr>
          <w:p w14:paraId="1217F2CD"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47B725F1" w14:textId="77777777" w:rsidTr="00E57128">
        <w:trPr>
          <w:gridAfter w:val="1"/>
          <w:wAfter w:w="95" w:type="dxa"/>
          <w:trHeight w:val="957"/>
        </w:trPr>
        <w:tc>
          <w:tcPr>
            <w:tcW w:w="551" w:type="dxa"/>
            <w:vMerge/>
            <w:tcBorders>
              <w:left w:val="single" w:sz="8" w:space="0" w:color="auto"/>
              <w:bottom w:val="single" w:sz="8" w:space="0" w:color="auto"/>
              <w:right w:val="single" w:sz="4" w:space="0" w:color="auto"/>
            </w:tcBorders>
            <w:noWrap/>
            <w:vAlign w:val="bottom"/>
          </w:tcPr>
          <w:p w14:paraId="5D21F382"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7A87A1AF"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4052A026" w14:textId="77777777" w:rsidR="00571A7C" w:rsidRPr="00E57128" w:rsidRDefault="00571A7C" w:rsidP="00E57128">
            <w:pPr>
              <w:spacing w:before="60" w:after="60"/>
              <w:ind w:leftChars="0" w:left="58" w:hanging="58"/>
              <w:rPr>
                <w:rFonts w:ascii="Arial Narrow" w:hAnsi="Arial Narrow" w:cstheme="minorHAnsi"/>
                <w:color w:val="000000"/>
                <w:sz w:val="16"/>
                <w:szCs w:val="16"/>
              </w:rPr>
            </w:pPr>
          </w:p>
        </w:tc>
        <w:tc>
          <w:tcPr>
            <w:tcW w:w="4816" w:type="dxa"/>
            <w:vMerge/>
            <w:tcBorders>
              <w:left w:val="single" w:sz="4" w:space="0" w:color="auto"/>
              <w:bottom w:val="single" w:sz="8" w:space="0" w:color="auto"/>
              <w:right w:val="single" w:sz="4" w:space="0" w:color="auto"/>
            </w:tcBorders>
          </w:tcPr>
          <w:p w14:paraId="3CD6A919"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1567" w:type="dxa"/>
            <w:gridSpan w:val="2"/>
            <w:tcBorders>
              <w:top w:val="single" w:sz="8" w:space="0" w:color="auto"/>
              <w:left w:val="single" w:sz="4" w:space="0" w:color="auto"/>
              <w:bottom w:val="single" w:sz="4" w:space="0" w:color="auto"/>
              <w:right w:val="single" w:sz="4" w:space="0" w:color="auto"/>
            </w:tcBorders>
          </w:tcPr>
          <w:p w14:paraId="1221EF03"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ΔΕΝ τηρείται το θεσμικό πλαίσιο για έργα πλην δημοσίων συμβάσεων και ΔΕΝ συνάδει με το εθνικό και ενωσιακό δίκαιο</w:t>
            </w:r>
          </w:p>
        </w:tc>
        <w:tc>
          <w:tcPr>
            <w:tcW w:w="1561" w:type="dxa"/>
            <w:tcBorders>
              <w:top w:val="single" w:sz="4" w:space="0" w:color="auto"/>
              <w:left w:val="nil"/>
              <w:bottom w:val="single" w:sz="4" w:space="0" w:color="auto"/>
              <w:right w:val="single" w:sz="4" w:space="0" w:color="auto"/>
            </w:tcBorders>
          </w:tcPr>
          <w:p w14:paraId="3ADB1225"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276" w:type="dxa"/>
            <w:vMerge/>
            <w:tcBorders>
              <w:top w:val="single" w:sz="4" w:space="0" w:color="auto"/>
              <w:left w:val="single" w:sz="4" w:space="0" w:color="auto"/>
              <w:bottom w:val="single" w:sz="4" w:space="0" w:color="auto"/>
              <w:right w:val="single" w:sz="4" w:space="0" w:color="auto"/>
            </w:tcBorders>
          </w:tcPr>
          <w:p w14:paraId="0153D6EF"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bottom"/>
          </w:tcPr>
          <w:p w14:paraId="086938DD"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34FC18BA" w14:textId="77777777" w:rsidTr="00E57128">
        <w:trPr>
          <w:gridAfter w:val="1"/>
          <w:wAfter w:w="95" w:type="dxa"/>
          <w:trHeight w:val="713"/>
        </w:trPr>
        <w:tc>
          <w:tcPr>
            <w:tcW w:w="551" w:type="dxa"/>
            <w:vMerge w:val="restart"/>
            <w:tcBorders>
              <w:top w:val="single" w:sz="8" w:space="0" w:color="auto"/>
              <w:left w:val="single" w:sz="8" w:space="0" w:color="auto"/>
              <w:right w:val="single" w:sz="4" w:space="0" w:color="auto"/>
            </w:tcBorders>
            <w:noWrap/>
            <w:vAlign w:val="bottom"/>
          </w:tcPr>
          <w:p w14:paraId="5837619C"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2.3</w:t>
            </w:r>
          </w:p>
        </w:tc>
        <w:tc>
          <w:tcPr>
            <w:tcW w:w="1418" w:type="dxa"/>
            <w:vMerge/>
            <w:tcBorders>
              <w:left w:val="single" w:sz="4" w:space="0" w:color="auto"/>
              <w:right w:val="single" w:sz="4" w:space="0" w:color="auto"/>
            </w:tcBorders>
            <w:vAlign w:val="center"/>
          </w:tcPr>
          <w:p w14:paraId="5FA871BD"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5C205838" w14:textId="77777777" w:rsidR="00571A7C" w:rsidRPr="00E57128" w:rsidRDefault="00571A7C" w:rsidP="00A0283A">
            <w:pPr>
              <w:spacing w:before="60" w:after="60"/>
              <w:ind w:leftChars="0" w:left="58" w:hanging="58"/>
              <w:rPr>
                <w:rFonts w:ascii="Arial Narrow" w:hAnsi="Arial Narrow" w:cstheme="minorHAnsi"/>
                <w:color w:val="000000"/>
                <w:sz w:val="16"/>
                <w:szCs w:val="16"/>
              </w:rPr>
            </w:pPr>
            <w:r w:rsidRPr="00E57128">
              <w:rPr>
                <w:rFonts w:ascii="Arial Narrow" w:hAnsi="Arial Narrow" w:cstheme="minorHAnsi"/>
                <w:color w:val="000000"/>
                <w:sz w:val="16"/>
                <w:szCs w:val="16"/>
              </w:rPr>
              <w:t>Συμβατότητα της πράξης με τους κανόνες του ανταγωνισμού και των κρατικών ενισχύσεων</w:t>
            </w:r>
          </w:p>
        </w:tc>
        <w:tc>
          <w:tcPr>
            <w:tcW w:w="4816" w:type="dxa"/>
            <w:vMerge w:val="restart"/>
            <w:tcBorders>
              <w:top w:val="single" w:sz="8" w:space="0" w:color="auto"/>
              <w:left w:val="single" w:sz="4" w:space="0" w:color="auto"/>
              <w:right w:val="single" w:sz="4" w:space="0" w:color="auto"/>
            </w:tcBorders>
          </w:tcPr>
          <w:p w14:paraId="5FE54026" w14:textId="77777777" w:rsidR="00571A7C" w:rsidRPr="00D625A0" w:rsidRDefault="00571A7C"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Εξετάζεται η συμβατότητά της με το κανονιστικό πλαίσιο των κρατικών ενισχύσεων.</w:t>
            </w:r>
          </w:p>
        </w:tc>
        <w:tc>
          <w:tcPr>
            <w:tcW w:w="1567" w:type="dxa"/>
            <w:gridSpan w:val="2"/>
            <w:tcBorders>
              <w:top w:val="single" w:sz="4" w:space="0" w:color="auto"/>
              <w:left w:val="single" w:sz="4" w:space="0" w:color="auto"/>
              <w:bottom w:val="single" w:sz="4" w:space="0" w:color="auto"/>
              <w:right w:val="single" w:sz="4" w:space="0" w:color="auto"/>
            </w:tcBorders>
          </w:tcPr>
          <w:p w14:paraId="78DAC98B"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Η πράξη είναι συμβιβάσιμη με το δίκαιο του ανταγωνισμού περί κρατικών ενισχύσεων (*)</w:t>
            </w:r>
          </w:p>
        </w:tc>
        <w:tc>
          <w:tcPr>
            <w:tcW w:w="1561" w:type="dxa"/>
            <w:tcBorders>
              <w:top w:val="single" w:sz="4" w:space="0" w:color="auto"/>
              <w:left w:val="single" w:sz="4" w:space="0" w:color="auto"/>
              <w:bottom w:val="single" w:sz="4" w:space="0" w:color="auto"/>
              <w:right w:val="single" w:sz="4" w:space="0" w:color="auto"/>
            </w:tcBorders>
          </w:tcPr>
          <w:p w14:paraId="7C72CE3B"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w:t>
            </w:r>
          </w:p>
        </w:tc>
        <w:tc>
          <w:tcPr>
            <w:tcW w:w="1276" w:type="dxa"/>
            <w:vMerge w:val="restart"/>
            <w:tcBorders>
              <w:top w:val="single" w:sz="4" w:space="0" w:color="auto"/>
              <w:left w:val="single" w:sz="4" w:space="0" w:color="auto"/>
              <w:bottom w:val="single" w:sz="4" w:space="0" w:color="auto"/>
              <w:right w:val="single" w:sz="4" w:space="0" w:color="auto"/>
            </w:tcBorders>
          </w:tcPr>
          <w:p w14:paraId="5B5EADA2"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bottom"/>
          </w:tcPr>
          <w:p w14:paraId="5A3817F6"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24BC2DEB" w14:textId="77777777" w:rsidTr="00235BC7">
        <w:trPr>
          <w:gridAfter w:val="1"/>
          <w:wAfter w:w="95" w:type="dxa"/>
          <w:trHeight w:val="713"/>
        </w:trPr>
        <w:tc>
          <w:tcPr>
            <w:tcW w:w="551" w:type="dxa"/>
            <w:vMerge/>
            <w:tcBorders>
              <w:left w:val="single" w:sz="8" w:space="0" w:color="auto"/>
              <w:bottom w:val="single" w:sz="8" w:space="0" w:color="auto"/>
              <w:right w:val="single" w:sz="4" w:space="0" w:color="auto"/>
            </w:tcBorders>
            <w:noWrap/>
            <w:vAlign w:val="bottom"/>
          </w:tcPr>
          <w:p w14:paraId="464D61AD"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21A8F5FA"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bottom"/>
          </w:tcPr>
          <w:p w14:paraId="69F14046"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4816" w:type="dxa"/>
            <w:vMerge/>
            <w:tcBorders>
              <w:left w:val="single" w:sz="4" w:space="0" w:color="auto"/>
              <w:bottom w:val="single" w:sz="8" w:space="0" w:color="auto"/>
              <w:right w:val="single" w:sz="4" w:space="0" w:color="auto"/>
            </w:tcBorders>
          </w:tcPr>
          <w:p w14:paraId="673BB011"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1567" w:type="dxa"/>
            <w:gridSpan w:val="2"/>
            <w:tcBorders>
              <w:top w:val="single" w:sz="4" w:space="0" w:color="auto"/>
              <w:left w:val="single" w:sz="4" w:space="0" w:color="auto"/>
              <w:bottom w:val="single" w:sz="8" w:space="0" w:color="auto"/>
              <w:right w:val="single" w:sz="4" w:space="0" w:color="auto"/>
            </w:tcBorders>
          </w:tcPr>
          <w:p w14:paraId="77DE78EE"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Η πράξη ΔΕΝ είναι συμβιβάσιμη με το δίκαιο του ανταγωνισμού περί κρατικών ενισχύσεων</w:t>
            </w:r>
          </w:p>
        </w:tc>
        <w:tc>
          <w:tcPr>
            <w:tcW w:w="1561" w:type="dxa"/>
            <w:tcBorders>
              <w:top w:val="single" w:sz="4" w:space="0" w:color="auto"/>
              <w:left w:val="nil"/>
              <w:bottom w:val="single" w:sz="4" w:space="0" w:color="auto"/>
              <w:right w:val="single" w:sz="4" w:space="0" w:color="auto"/>
            </w:tcBorders>
          </w:tcPr>
          <w:p w14:paraId="2CD22CDC"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ΟΧΙ</w:t>
            </w:r>
          </w:p>
        </w:tc>
        <w:tc>
          <w:tcPr>
            <w:tcW w:w="1276" w:type="dxa"/>
            <w:vMerge/>
            <w:tcBorders>
              <w:top w:val="single" w:sz="4" w:space="0" w:color="auto"/>
              <w:left w:val="single" w:sz="4" w:space="0" w:color="auto"/>
              <w:bottom w:val="single" w:sz="4" w:space="0" w:color="auto"/>
              <w:right w:val="single" w:sz="4" w:space="0" w:color="auto"/>
            </w:tcBorders>
          </w:tcPr>
          <w:p w14:paraId="160FCB11"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bottom"/>
          </w:tcPr>
          <w:p w14:paraId="76EE082A"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68E1C110" w14:textId="77777777" w:rsidTr="00235BC7">
        <w:trPr>
          <w:gridAfter w:val="1"/>
          <w:wAfter w:w="95" w:type="dxa"/>
          <w:trHeight w:val="598"/>
        </w:trPr>
        <w:tc>
          <w:tcPr>
            <w:tcW w:w="551" w:type="dxa"/>
            <w:vMerge w:val="restart"/>
            <w:tcBorders>
              <w:top w:val="single" w:sz="8" w:space="0" w:color="auto"/>
              <w:left w:val="single" w:sz="8" w:space="0" w:color="auto"/>
              <w:right w:val="single" w:sz="4" w:space="0" w:color="auto"/>
            </w:tcBorders>
            <w:noWrap/>
            <w:vAlign w:val="bottom"/>
          </w:tcPr>
          <w:p w14:paraId="623A512F"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2.4</w:t>
            </w:r>
          </w:p>
        </w:tc>
        <w:tc>
          <w:tcPr>
            <w:tcW w:w="1418" w:type="dxa"/>
            <w:vMerge/>
            <w:tcBorders>
              <w:left w:val="single" w:sz="4" w:space="0" w:color="auto"/>
              <w:right w:val="single" w:sz="4" w:space="0" w:color="auto"/>
            </w:tcBorders>
            <w:vAlign w:val="center"/>
          </w:tcPr>
          <w:p w14:paraId="7249567B"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0287A7CB" w14:textId="77777777" w:rsidR="00571A7C" w:rsidRPr="00D625A0" w:rsidRDefault="00571A7C"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Αειφόρος ανάπτυξη</w:t>
            </w:r>
          </w:p>
        </w:tc>
        <w:tc>
          <w:tcPr>
            <w:tcW w:w="4816" w:type="dxa"/>
            <w:vMerge w:val="restart"/>
            <w:tcBorders>
              <w:top w:val="single" w:sz="8" w:space="0" w:color="auto"/>
              <w:left w:val="single" w:sz="4" w:space="0" w:color="auto"/>
              <w:right w:val="single" w:sz="4" w:space="0" w:color="auto"/>
            </w:tcBorders>
          </w:tcPr>
          <w:p w14:paraId="293CDB02" w14:textId="77777777" w:rsidR="00571A7C" w:rsidRPr="00D625A0" w:rsidRDefault="00571A7C"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Εξετάζεται με ποιο τρόπο η προτεινόμενη πράξη σέβεται την αρχή της αειφόρου ανάπτυξης και ειδικότερα σε σχέση με τους όρους, περιορισμούς και κατευθύνσεις της εγκεκριμένης Στρατηγικής Μελέτης Περιβαλλοντικών Επιπτώσεων του Προγράμματος.</w:t>
            </w:r>
          </w:p>
        </w:tc>
        <w:tc>
          <w:tcPr>
            <w:tcW w:w="1567" w:type="dxa"/>
            <w:gridSpan w:val="2"/>
            <w:tcBorders>
              <w:top w:val="single" w:sz="8" w:space="0" w:color="auto"/>
              <w:left w:val="single" w:sz="4" w:space="0" w:color="auto"/>
              <w:bottom w:val="single" w:sz="8" w:space="0" w:color="auto"/>
              <w:right w:val="single" w:sz="4" w:space="0" w:color="auto"/>
            </w:tcBorders>
          </w:tcPr>
          <w:p w14:paraId="1EAAA16A"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Η πράξη σέβεται την αρχή της αειφόρου ανάπτυξης</w:t>
            </w:r>
          </w:p>
        </w:tc>
        <w:tc>
          <w:tcPr>
            <w:tcW w:w="1561" w:type="dxa"/>
            <w:tcBorders>
              <w:top w:val="single" w:sz="4" w:space="0" w:color="auto"/>
              <w:left w:val="nil"/>
              <w:bottom w:val="single" w:sz="4" w:space="0" w:color="auto"/>
              <w:right w:val="single" w:sz="4" w:space="0" w:color="auto"/>
            </w:tcBorders>
          </w:tcPr>
          <w:p w14:paraId="12FF2724"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bottom w:val="single" w:sz="4" w:space="0" w:color="auto"/>
              <w:right w:val="single" w:sz="4" w:space="0" w:color="auto"/>
            </w:tcBorders>
          </w:tcPr>
          <w:p w14:paraId="618D5C6E"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bottom"/>
          </w:tcPr>
          <w:p w14:paraId="071FC553"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3CC4B635" w14:textId="77777777" w:rsidTr="00235BC7">
        <w:trPr>
          <w:gridAfter w:val="1"/>
          <w:wAfter w:w="95" w:type="dxa"/>
          <w:trHeight w:val="597"/>
        </w:trPr>
        <w:tc>
          <w:tcPr>
            <w:tcW w:w="551" w:type="dxa"/>
            <w:vMerge/>
            <w:tcBorders>
              <w:left w:val="single" w:sz="8" w:space="0" w:color="auto"/>
              <w:bottom w:val="single" w:sz="8" w:space="0" w:color="auto"/>
              <w:right w:val="single" w:sz="4" w:space="0" w:color="auto"/>
            </w:tcBorders>
            <w:noWrap/>
            <w:vAlign w:val="bottom"/>
          </w:tcPr>
          <w:p w14:paraId="37B880B1"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3C2DE622"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47E28C67"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4816" w:type="dxa"/>
            <w:vMerge/>
            <w:tcBorders>
              <w:left w:val="single" w:sz="4" w:space="0" w:color="auto"/>
              <w:bottom w:val="single" w:sz="8" w:space="0" w:color="auto"/>
              <w:right w:val="single" w:sz="4" w:space="0" w:color="auto"/>
            </w:tcBorders>
          </w:tcPr>
          <w:p w14:paraId="59313464"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1567" w:type="dxa"/>
            <w:gridSpan w:val="2"/>
            <w:tcBorders>
              <w:top w:val="single" w:sz="8" w:space="0" w:color="auto"/>
              <w:left w:val="single" w:sz="4" w:space="0" w:color="auto"/>
              <w:bottom w:val="single" w:sz="8" w:space="0" w:color="auto"/>
              <w:right w:val="single" w:sz="4" w:space="0" w:color="auto"/>
            </w:tcBorders>
          </w:tcPr>
          <w:p w14:paraId="4FB3CC86"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Η πράξη ΔΕΝ σέβεται την αρχή της αειφόρου ανάπτυξης</w:t>
            </w:r>
          </w:p>
        </w:tc>
        <w:tc>
          <w:tcPr>
            <w:tcW w:w="1561" w:type="dxa"/>
            <w:tcBorders>
              <w:top w:val="single" w:sz="4" w:space="0" w:color="auto"/>
              <w:left w:val="nil"/>
              <w:bottom w:val="single" w:sz="4" w:space="0" w:color="auto"/>
              <w:right w:val="single" w:sz="4" w:space="0" w:color="auto"/>
            </w:tcBorders>
          </w:tcPr>
          <w:p w14:paraId="3FBA159C"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276" w:type="dxa"/>
            <w:vMerge/>
            <w:tcBorders>
              <w:top w:val="single" w:sz="4" w:space="0" w:color="auto"/>
              <w:left w:val="single" w:sz="4" w:space="0" w:color="auto"/>
              <w:bottom w:val="single" w:sz="4" w:space="0" w:color="auto"/>
              <w:right w:val="single" w:sz="4" w:space="0" w:color="auto"/>
            </w:tcBorders>
          </w:tcPr>
          <w:p w14:paraId="60DBCED9"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bottom"/>
          </w:tcPr>
          <w:p w14:paraId="6B9B381E"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1AF7379D" w14:textId="77777777" w:rsidTr="00235BC7">
        <w:trPr>
          <w:gridAfter w:val="1"/>
          <w:wAfter w:w="95" w:type="dxa"/>
          <w:trHeight w:val="598"/>
        </w:trPr>
        <w:tc>
          <w:tcPr>
            <w:tcW w:w="551" w:type="dxa"/>
            <w:vMerge w:val="restart"/>
            <w:tcBorders>
              <w:top w:val="single" w:sz="8" w:space="0" w:color="auto"/>
              <w:left w:val="single" w:sz="8" w:space="0" w:color="auto"/>
              <w:right w:val="single" w:sz="4" w:space="0" w:color="auto"/>
            </w:tcBorders>
            <w:noWrap/>
            <w:vAlign w:val="bottom"/>
          </w:tcPr>
          <w:p w14:paraId="618EEAE4"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2.5</w:t>
            </w:r>
          </w:p>
        </w:tc>
        <w:tc>
          <w:tcPr>
            <w:tcW w:w="1418" w:type="dxa"/>
            <w:vMerge/>
            <w:tcBorders>
              <w:left w:val="single" w:sz="4" w:space="0" w:color="auto"/>
              <w:right w:val="single" w:sz="4" w:space="0" w:color="auto"/>
            </w:tcBorders>
            <w:vAlign w:val="center"/>
          </w:tcPr>
          <w:p w14:paraId="42D60C49"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28A23618" w14:textId="77777777" w:rsidR="00571A7C" w:rsidRPr="00D625A0" w:rsidRDefault="00571A7C"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Προάσπιση και προαγωγή της ισότητας μεταξύ ανδρών και γυναικών</w:t>
            </w:r>
          </w:p>
        </w:tc>
        <w:tc>
          <w:tcPr>
            <w:tcW w:w="4816" w:type="dxa"/>
            <w:vMerge w:val="restart"/>
            <w:tcBorders>
              <w:top w:val="single" w:sz="8" w:space="0" w:color="auto"/>
              <w:left w:val="single" w:sz="4" w:space="0" w:color="auto"/>
              <w:right w:val="single" w:sz="4" w:space="0" w:color="auto"/>
            </w:tcBorders>
          </w:tcPr>
          <w:p w14:paraId="72020DEF" w14:textId="77777777" w:rsidR="00571A7C" w:rsidRPr="00D625A0" w:rsidRDefault="00571A7C" w:rsidP="00A0283A">
            <w:pPr>
              <w:pStyle w:val="afe"/>
              <w:tabs>
                <w:tab w:val="clear" w:pos="567"/>
                <w:tab w:val="left" w:pos="426"/>
              </w:tabs>
              <w:spacing w:before="60" w:after="60"/>
              <w:ind w:hanging="72"/>
              <w:rPr>
                <w:rFonts w:cstheme="minorHAnsi"/>
                <w:sz w:val="16"/>
                <w:szCs w:val="16"/>
              </w:rPr>
            </w:pPr>
            <w:r w:rsidRPr="00D625A0">
              <w:rPr>
                <w:rFonts w:cstheme="minorHAnsi"/>
                <w:sz w:val="16"/>
                <w:szCs w:val="16"/>
              </w:rPr>
              <w:t>Εξετάζεται εάν η προτεινόμενη πράξη προασπίζει και προάγει την ισότητα μεταξύ ανδρών και γυναικών και εάν ενσωματώνει τη διάσταση του φύλου.</w:t>
            </w:r>
          </w:p>
        </w:tc>
        <w:tc>
          <w:tcPr>
            <w:tcW w:w="1567" w:type="dxa"/>
            <w:gridSpan w:val="2"/>
            <w:tcBorders>
              <w:top w:val="single" w:sz="8" w:space="0" w:color="auto"/>
              <w:left w:val="single" w:sz="4" w:space="0" w:color="auto"/>
              <w:bottom w:val="single" w:sz="8" w:space="0" w:color="auto"/>
              <w:right w:val="single" w:sz="4" w:space="0" w:color="auto"/>
            </w:tcBorders>
          </w:tcPr>
          <w:p w14:paraId="53DD7426"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 xml:space="preserve">Η προτεινόμενη πράξη προασπίζει και προάγει την ισότητα μεταξύ ανδρών και γυναικών </w:t>
            </w:r>
          </w:p>
        </w:tc>
        <w:tc>
          <w:tcPr>
            <w:tcW w:w="1561" w:type="dxa"/>
            <w:tcBorders>
              <w:top w:val="single" w:sz="4" w:space="0" w:color="auto"/>
              <w:left w:val="nil"/>
              <w:bottom w:val="single" w:sz="4" w:space="0" w:color="auto"/>
              <w:right w:val="single" w:sz="4" w:space="0" w:color="auto"/>
            </w:tcBorders>
          </w:tcPr>
          <w:p w14:paraId="71BDA60D"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bottom w:val="single" w:sz="4" w:space="0" w:color="auto"/>
              <w:right w:val="single" w:sz="4" w:space="0" w:color="auto"/>
            </w:tcBorders>
          </w:tcPr>
          <w:p w14:paraId="13982F2C"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bottom"/>
          </w:tcPr>
          <w:p w14:paraId="50565492"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3A1F916F" w14:textId="77777777" w:rsidTr="00235BC7">
        <w:trPr>
          <w:gridAfter w:val="1"/>
          <w:wAfter w:w="95" w:type="dxa"/>
          <w:trHeight w:val="597"/>
        </w:trPr>
        <w:tc>
          <w:tcPr>
            <w:tcW w:w="551" w:type="dxa"/>
            <w:vMerge/>
            <w:tcBorders>
              <w:left w:val="single" w:sz="8" w:space="0" w:color="auto"/>
              <w:bottom w:val="single" w:sz="8" w:space="0" w:color="auto"/>
              <w:right w:val="single" w:sz="4" w:space="0" w:color="auto"/>
            </w:tcBorders>
            <w:noWrap/>
            <w:vAlign w:val="bottom"/>
          </w:tcPr>
          <w:p w14:paraId="191D3BF5"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1191E925"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25A9DA54"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4816" w:type="dxa"/>
            <w:vMerge/>
            <w:tcBorders>
              <w:left w:val="single" w:sz="4" w:space="0" w:color="auto"/>
              <w:bottom w:val="single" w:sz="8" w:space="0" w:color="auto"/>
              <w:right w:val="single" w:sz="4" w:space="0" w:color="auto"/>
            </w:tcBorders>
          </w:tcPr>
          <w:p w14:paraId="0029909A" w14:textId="77777777" w:rsidR="00571A7C" w:rsidRPr="00D625A0" w:rsidRDefault="00571A7C" w:rsidP="00A0283A">
            <w:pPr>
              <w:pStyle w:val="afe"/>
              <w:tabs>
                <w:tab w:val="clear" w:pos="567"/>
                <w:tab w:val="left" w:pos="426"/>
              </w:tabs>
              <w:spacing w:before="60" w:after="60"/>
              <w:ind w:hanging="72"/>
              <w:rPr>
                <w:rFonts w:cstheme="minorHAnsi"/>
                <w:sz w:val="16"/>
                <w:szCs w:val="16"/>
              </w:rPr>
            </w:pPr>
          </w:p>
        </w:tc>
        <w:tc>
          <w:tcPr>
            <w:tcW w:w="1567" w:type="dxa"/>
            <w:gridSpan w:val="2"/>
            <w:tcBorders>
              <w:top w:val="single" w:sz="8" w:space="0" w:color="auto"/>
              <w:left w:val="single" w:sz="4" w:space="0" w:color="auto"/>
              <w:bottom w:val="single" w:sz="8" w:space="0" w:color="auto"/>
              <w:right w:val="single" w:sz="4" w:space="0" w:color="auto"/>
            </w:tcBorders>
          </w:tcPr>
          <w:p w14:paraId="559D0D61"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 xml:space="preserve">Η προτεινόμενη πράξη ΔΕΝ προασπίζει και ΔΕΝ προάγει την ισότητα μεταξύ ανδρών και γυναικών  </w:t>
            </w:r>
          </w:p>
        </w:tc>
        <w:tc>
          <w:tcPr>
            <w:tcW w:w="1561" w:type="dxa"/>
            <w:tcBorders>
              <w:top w:val="single" w:sz="4" w:space="0" w:color="auto"/>
              <w:left w:val="nil"/>
              <w:bottom w:val="single" w:sz="4" w:space="0" w:color="auto"/>
              <w:right w:val="single" w:sz="4" w:space="0" w:color="auto"/>
            </w:tcBorders>
          </w:tcPr>
          <w:p w14:paraId="05172D3E"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276" w:type="dxa"/>
            <w:vMerge/>
            <w:tcBorders>
              <w:top w:val="single" w:sz="4" w:space="0" w:color="auto"/>
              <w:left w:val="single" w:sz="4" w:space="0" w:color="auto"/>
              <w:bottom w:val="single" w:sz="4" w:space="0" w:color="auto"/>
              <w:right w:val="single" w:sz="4" w:space="0" w:color="auto"/>
            </w:tcBorders>
          </w:tcPr>
          <w:p w14:paraId="652F4DB5"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bottom"/>
          </w:tcPr>
          <w:p w14:paraId="62C4FCB5"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40D188D3" w14:textId="77777777" w:rsidTr="00235BC7">
        <w:trPr>
          <w:gridAfter w:val="1"/>
          <w:wAfter w:w="95" w:type="dxa"/>
          <w:trHeight w:val="1148"/>
        </w:trPr>
        <w:tc>
          <w:tcPr>
            <w:tcW w:w="551" w:type="dxa"/>
            <w:vMerge w:val="restart"/>
            <w:tcBorders>
              <w:top w:val="single" w:sz="8" w:space="0" w:color="auto"/>
              <w:left w:val="single" w:sz="8" w:space="0" w:color="auto"/>
              <w:right w:val="single" w:sz="4" w:space="0" w:color="auto"/>
            </w:tcBorders>
            <w:noWrap/>
            <w:vAlign w:val="bottom"/>
          </w:tcPr>
          <w:p w14:paraId="681B1574"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2.6</w:t>
            </w:r>
          </w:p>
        </w:tc>
        <w:tc>
          <w:tcPr>
            <w:tcW w:w="1418" w:type="dxa"/>
            <w:vMerge/>
            <w:tcBorders>
              <w:left w:val="single" w:sz="4" w:space="0" w:color="auto"/>
              <w:right w:val="single" w:sz="4" w:space="0" w:color="auto"/>
            </w:tcBorders>
            <w:vAlign w:val="center"/>
          </w:tcPr>
          <w:p w14:paraId="721303F1"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5E8B179B" w14:textId="77777777" w:rsidR="00571A7C" w:rsidRPr="00D625A0" w:rsidRDefault="00571A7C"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Αποτροπή κάθε διάκρισης λόγω φύλου, φυλετικής ή εθνοτικής καταγωγής, θρησκείας ή πεποιθήσεων, αναπηρίας, ηλικίας ή γενετήσιου προσανατολισμού</w:t>
            </w:r>
          </w:p>
        </w:tc>
        <w:tc>
          <w:tcPr>
            <w:tcW w:w="4816" w:type="dxa"/>
            <w:vMerge w:val="restart"/>
            <w:tcBorders>
              <w:top w:val="single" w:sz="8" w:space="0" w:color="auto"/>
              <w:left w:val="single" w:sz="4" w:space="0" w:color="auto"/>
              <w:right w:val="single" w:sz="4" w:space="0" w:color="auto"/>
            </w:tcBorders>
          </w:tcPr>
          <w:p w14:paraId="1915743F" w14:textId="77777777" w:rsidR="00571A7C" w:rsidRPr="00D625A0" w:rsidRDefault="00571A7C"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Εξετάζεται εάν η προτεινόμενη πράξη αποτρέπει κάθε διάκριση λόγω φύλου, φυλετικής ή εθνοτικής καταγωγής, θρησκείας ή πεποιθήσεων, αναπηρίας, ηλικίας ή γενετήσιου προσανατολισμού. Εξετάζεται ιδιαίτερα η διασφάλιση της ισότιμης επιλογής των ωφελουμένων ατόμων για την παροχή των υπηρεσιών της πράξης, ανεξαρτήτως  φυλής, φυλετικής ή εθνοτικής καταγωγής, θρησκείας ή πεποιθήσεων, αναπηρίας, ηλικίας ή γενετήσιου προσανατολισμού.</w:t>
            </w:r>
          </w:p>
        </w:tc>
        <w:tc>
          <w:tcPr>
            <w:tcW w:w="1567" w:type="dxa"/>
            <w:gridSpan w:val="2"/>
            <w:tcBorders>
              <w:top w:val="single" w:sz="8" w:space="0" w:color="auto"/>
              <w:left w:val="single" w:sz="4" w:space="0" w:color="auto"/>
              <w:bottom w:val="single" w:sz="8" w:space="0" w:color="auto"/>
              <w:right w:val="single" w:sz="4" w:space="0" w:color="auto"/>
            </w:tcBorders>
          </w:tcPr>
          <w:p w14:paraId="67194DAE"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 xml:space="preserve">Η προτεινόμενη πράξη αποτρέπει κάθε διάκριση λόγω φύλου, φυλετικής ή εθνοτικής καταγωγής, θρησκείας ή πεποιθήσεων, αναπηρίας, ηλικίας ή γενετήσιου προσανατολισμού </w:t>
            </w:r>
          </w:p>
        </w:tc>
        <w:tc>
          <w:tcPr>
            <w:tcW w:w="1561" w:type="dxa"/>
            <w:tcBorders>
              <w:top w:val="single" w:sz="4" w:space="0" w:color="auto"/>
              <w:left w:val="nil"/>
              <w:bottom w:val="single" w:sz="4" w:space="0" w:color="auto"/>
              <w:right w:val="single" w:sz="4" w:space="0" w:color="auto"/>
            </w:tcBorders>
          </w:tcPr>
          <w:p w14:paraId="50C60046"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w:t>
            </w:r>
          </w:p>
        </w:tc>
        <w:tc>
          <w:tcPr>
            <w:tcW w:w="1276" w:type="dxa"/>
            <w:vMerge w:val="restart"/>
            <w:tcBorders>
              <w:top w:val="single" w:sz="4" w:space="0" w:color="auto"/>
              <w:left w:val="single" w:sz="4" w:space="0" w:color="auto"/>
              <w:bottom w:val="single" w:sz="4" w:space="0" w:color="auto"/>
              <w:right w:val="single" w:sz="4" w:space="0" w:color="auto"/>
            </w:tcBorders>
          </w:tcPr>
          <w:p w14:paraId="57056521"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bottom"/>
          </w:tcPr>
          <w:p w14:paraId="05058BD1"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63FA320A" w14:textId="77777777" w:rsidTr="00235BC7">
        <w:trPr>
          <w:gridAfter w:val="1"/>
          <w:wAfter w:w="95" w:type="dxa"/>
          <w:trHeight w:val="1148"/>
        </w:trPr>
        <w:tc>
          <w:tcPr>
            <w:tcW w:w="551" w:type="dxa"/>
            <w:vMerge/>
            <w:tcBorders>
              <w:left w:val="single" w:sz="8" w:space="0" w:color="auto"/>
              <w:bottom w:val="single" w:sz="8" w:space="0" w:color="auto"/>
              <w:right w:val="single" w:sz="4" w:space="0" w:color="auto"/>
            </w:tcBorders>
            <w:noWrap/>
            <w:vAlign w:val="bottom"/>
          </w:tcPr>
          <w:p w14:paraId="417ACD76"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1F28F44C"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0130C594"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4816" w:type="dxa"/>
            <w:vMerge/>
            <w:tcBorders>
              <w:left w:val="single" w:sz="4" w:space="0" w:color="auto"/>
              <w:bottom w:val="single" w:sz="8" w:space="0" w:color="auto"/>
              <w:right w:val="single" w:sz="4" w:space="0" w:color="auto"/>
            </w:tcBorders>
          </w:tcPr>
          <w:p w14:paraId="47187A8F"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1567" w:type="dxa"/>
            <w:gridSpan w:val="2"/>
            <w:tcBorders>
              <w:top w:val="single" w:sz="8" w:space="0" w:color="auto"/>
              <w:left w:val="single" w:sz="4" w:space="0" w:color="auto"/>
              <w:bottom w:val="single" w:sz="8" w:space="0" w:color="auto"/>
              <w:right w:val="single" w:sz="4" w:space="0" w:color="auto"/>
            </w:tcBorders>
          </w:tcPr>
          <w:p w14:paraId="112297D8"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 xml:space="preserve">Η προτεινόμενη πράξη ΔΕΝ αποτρέπει κάθε διάκριση λόγω φύλου, φυλετικής ή εθνοτικής καταγωγής, θρησκείας ή πεποιθήσεων, αναπηρίας, ηλικίας ή γενετήσιου προσανατολισμού </w:t>
            </w:r>
          </w:p>
        </w:tc>
        <w:tc>
          <w:tcPr>
            <w:tcW w:w="1561" w:type="dxa"/>
            <w:tcBorders>
              <w:top w:val="single" w:sz="4" w:space="0" w:color="auto"/>
              <w:left w:val="nil"/>
              <w:bottom w:val="single" w:sz="4" w:space="0" w:color="auto"/>
              <w:right w:val="single" w:sz="4" w:space="0" w:color="auto"/>
            </w:tcBorders>
          </w:tcPr>
          <w:p w14:paraId="7727FAE1"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ΟΧΙ</w:t>
            </w:r>
          </w:p>
        </w:tc>
        <w:tc>
          <w:tcPr>
            <w:tcW w:w="1276" w:type="dxa"/>
            <w:vMerge/>
            <w:tcBorders>
              <w:top w:val="single" w:sz="4" w:space="0" w:color="auto"/>
              <w:left w:val="single" w:sz="4" w:space="0" w:color="auto"/>
              <w:bottom w:val="single" w:sz="4" w:space="0" w:color="auto"/>
              <w:right w:val="single" w:sz="4" w:space="0" w:color="auto"/>
            </w:tcBorders>
          </w:tcPr>
          <w:p w14:paraId="53D07988"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bottom"/>
          </w:tcPr>
          <w:p w14:paraId="7FD3308B"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0362F2EC" w14:textId="77777777" w:rsidTr="00235BC7">
        <w:trPr>
          <w:gridAfter w:val="1"/>
          <w:wAfter w:w="95" w:type="dxa"/>
          <w:trHeight w:val="828"/>
        </w:trPr>
        <w:tc>
          <w:tcPr>
            <w:tcW w:w="551" w:type="dxa"/>
            <w:vMerge w:val="restart"/>
            <w:tcBorders>
              <w:top w:val="single" w:sz="8" w:space="0" w:color="auto"/>
              <w:left w:val="single" w:sz="8" w:space="0" w:color="auto"/>
              <w:right w:val="single" w:sz="4" w:space="0" w:color="auto"/>
            </w:tcBorders>
            <w:noWrap/>
            <w:vAlign w:val="bottom"/>
          </w:tcPr>
          <w:p w14:paraId="105E990E"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lastRenderedPageBreak/>
              <w:t>2.7</w:t>
            </w:r>
          </w:p>
        </w:tc>
        <w:tc>
          <w:tcPr>
            <w:tcW w:w="1418" w:type="dxa"/>
            <w:vMerge/>
            <w:tcBorders>
              <w:left w:val="single" w:sz="4" w:space="0" w:color="auto"/>
              <w:right w:val="single" w:sz="4" w:space="0" w:color="auto"/>
            </w:tcBorders>
            <w:vAlign w:val="center"/>
          </w:tcPr>
          <w:p w14:paraId="18226563"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7A983C63" w14:textId="77777777" w:rsidR="00571A7C" w:rsidRPr="00D625A0" w:rsidRDefault="00571A7C"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Εξασφάλιση της προσβασιμότητας των ατόμων με αναπηρία</w:t>
            </w:r>
          </w:p>
        </w:tc>
        <w:tc>
          <w:tcPr>
            <w:tcW w:w="4816" w:type="dxa"/>
            <w:vMerge w:val="restart"/>
            <w:tcBorders>
              <w:top w:val="single" w:sz="8" w:space="0" w:color="auto"/>
              <w:left w:val="single" w:sz="4" w:space="0" w:color="auto"/>
              <w:right w:val="single" w:sz="4" w:space="0" w:color="auto"/>
            </w:tcBorders>
          </w:tcPr>
          <w:p w14:paraId="3D518F5C" w14:textId="77777777" w:rsidR="00571A7C" w:rsidRPr="00D625A0" w:rsidRDefault="00571A7C" w:rsidP="00A0283A">
            <w:pPr>
              <w:tabs>
                <w:tab w:val="left" w:pos="567"/>
              </w:tabs>
              <w:spacing w:beforeLines="60" w:before="144" w:after="60"/>
              <w:ind w:leftChars="0" w:left="58" w:hanging="58"/>
              <w:rPr>
                <w:rFonts w:ascii="Arial Narrow" w:hAnsi="Arial Narrow" w:cstheme="minorHAnsi"/>
                <w:sz w:val="16"/>
                <w:szCs w:val="16"/>
              </w:rPr>
            </w:pPr>
            <w:r w:rsidRPr="00D625A0">
              <w:rPr>
                <w:rFonts w:ascii="Arial Narrow" w:hAnsi="Arial Narrow" w:cstheme="minorHAnsi"/>
                <w:sz w:val="16"/>
                <w:szCs w:val="16"/>
              </w:rPr>
              <w:t>Εξετάζεται πώς η πράξη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αξιολόγηση του κριτηρίου αυτού επισυνάπτεται σχετικό Παράρτημα ΙΙ.</w:t>
            </w:r>
          </w:p>
          <w:p w14:paraId="7CF59DC0" w14:textId="77777777" w:rsidR="00571A7C" w:rsidRPr="00D625A0" w:rsidRDefault="00571A7C" w:rsidP="00A0283A">
            <w:pPr>
              <w:tabs>
                <w:tab w:val="left" w:pos="567"/>
              </w:tabs>
              <w:spacing w:beforeLines="60" w:before="144" w:after="60"/>
              <w:ind w:leftChars="0" w:left="58" w:hanging="58"/>
              <w:rPr>
                <w:rFonts w:ascii="Arial Narrow" w:hAnsi="Arial Narrow" w:cstheme="minorHAnsi"/>
                <w:sz w:val="16"/>
                <w:szCs w:val="16"/>
              </w:rPr>
            </w:pPr>
            <w:r w:rsidRPr="00D625A0">
              <w:rPr>
                <w:rFonts w:ascii="Arial Narrow" w:hAnsi="Arial Narrow" w:cstheme="minorHAnsi"/>
                <w:sz w:val="16"/>
                <w:szCs w:val="16"/>
              </w:rPr>
              <w:t>Ειδικά για το εν λόγω κριτήριο διευκρινίζεται ότι η θετική απάντηση («ΝΑΙ») καλύπτει τις ακόλουθες περιπτώσεις:</w:t>
            </w:r>
          </w:p>
          <w:p w14:paraId="75B1CD13" w14:textId="77777777" w:rsidR="00571A7C" w:rsidRPr="00D625A0" w:rsidRDefault="00571A7C" w:rsidP="00A0283A">
            <w:pPr>
              <w:spacing w:beforeLines="60" w:before="144" w:after="60"/>
              <w:ind w:leftChars="0" w:left="58" w:hanging="58"/>
              <w:rPr>
                <w:rFonts w:ascii="Arial Narrow" w:hAnsi="Arial Narrow" w:cstheme="minorHAnsi"/>
                <w:sz w:val="16"/>
                <w:szCs w:val="16"/>
              </w:rPr>
            </w:pPr>
            <w:r w:rsidRPr="00D625A0">
              <w:rPr>
                <w:rFonts w:ascii="Arial Narrow" w:hAnsi="Arial Narrow" w:cstheme="minorHAnsi"/>
                <w:sz w:val="16"/>
                <w:szCs w:val="16"/>
              </w:rPr>
              <w:t>1. Στην πράξη περιλαμβάνονται όλες οι απαιτήσεις, σύμφωνα με το ισχύον θεσμικό πλαίσιο, ώστε να εξασφαλίζεται η προσβασιμότητα στα ΑμεΑ. Πιο συγκεκριμένα η πράξη διασφαλίζει την προσβασιμότητα των ατόμων με αναπηρία στον τόπο παροχής των υπηρεσιών. 2. Η πράξη ενσωματώνει  λειτουργίες προσαρμοσμένες στις ανάγκες ΑΜΕΑ, οι οποίες διασφαλίζουν την ενημέρωση και πληροφόρηση για τις παρεχόμενες υπηρεσίες.</w:t>
            </w:r>
          </w:p>
        </w:tc>
        <w:tc>
          <w:tcPr>
            <w:tcW w:w="1567" w:type="dxa"/>
            <w:gridSpan w:val="2"/>
            <w:tcBorders>
              <w:top w:val="single" w:sz="8" w:space="0" w:color="auto"/>
              <w:left w:val="single" w:sz="4" w:space="0" w:color="auto"/>
              <w:bottom w:val="single" w:sz="8" w:space="0" w:color="auto"/>
              <w:right w:val="single" w:sz="4" w:space="0" w:color="auto"/>
            </w:tcBorders>
          </w:tcPr>
          <w:p w14:paraId="41155BB2"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διασφαλίζει την προσβασιμότητα των ατόμων με αναπηρία.</w:t>
            </w:r>
          </w:p>
        </w:tc>
        <w:tc>
          <w:tcPr>
            <w:tcW w:w="1561" w:type="dxa"/>
            <w:tcBorders>
              <w:top w:val="single" w:sz="4" w:space="0" w:color="auto"/>
              <w:left w:val="nil"/>
              <w:bottom w:val="single" w:sz="4" w:space="0" w:color="auto"/>
              <w:right w:val="single" w:sz="4" w:space="0" w:color="auto"/>
            </w:tcBorders>
          </w:tcPr>
          <w:p w14:paraId="6B6B9700"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w:t>
            </w:r>
          </w:p>
        </w:tc>
        <w:tc>
          <w:tcPr>
            <w:tcW w:w="1276" w:type="dxa"/>
            <w:vMerge w:val="restart"/>
            <w:tcBorders>
              <w:top w:val="single" w:sz="4" w:space="0" w:color="auto"/>
              <w:left w:val="single" w:sz="4" w:space="0" w:color="auto"/>
              <w:bottom w:val="single" w:sz="4" w:space="0" w:color="auto"/>
              <w:right w:val="single" w:sz="4" w:space="0" w:color="auto"/>
            </w:tcBorders>
          </w:tcPr>
          <w:p w14:paraId="198CC4F4"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bottom"/>
          </w:tcPr>
          <w:p w14:paraId="486C721F"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0AE938A7" w14:textId="77777777" w:rsidTr="00235BC7">
        <w:trPr>
          <w:gridAfter w:val="1"/>
          <w:wAfter w:w="95" w:type="dxa"/>
          <w:trHeight w:val="3063"/>
        </w:trPr>
        <w:tc>
          <w:tcPr>
            <w:tcW w:w="551" w:type="dxa"/>
            <w:vMerge/>
            <w:tcBorders>
              <w:left w:val="single" w:sz="8" w:space="0" w:color="auto"/>
              <w:bottom w:val="single" w:sz="8" w:space="0" w:color="auto"/>
              <w:right w:val="single" w:sz="4" w:space="0" w:color="auto"/>
            </w:tcBorders>
            <w:noWrap/>
            <w:vAlign w:val="bottom"/>
          </w:tcPr>
          <w:p w14:paraId="060DEB2E"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4" w:space="0" w:color="auto"/>
            </w:tcBorders>
            <w:vAlign w:val="center"/>
          </w:tcPr>
          <w:p w14:paraId="5F03F3F7"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35B323AC"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4816" w:type="dxa"/>
            <w:vMerge/>
            <w:tcBorders>
              <w:left w:val="single" w:sz="4" w:space="0" w:color="auto"/>
              <w:bottom w:val="single" w:sz="8" w:space="0" w:color="auto"/>
              <w:right w:val="single" w:sz="4" w:space="0" w:color="auto"/>
            </w:tcBorders>
          </w:tcPr>
          <w:p w14:paraId="346C4844" w14:textId="77777777" w:rsidR="00571A7C" w:rsidRPr="00D625A0" w:rsidRDefault="00571A7C" w:rsidP="00A0283A">
            <w:pPr>
              <w:tabs>
                <w:tab w:val="left" w:pos="567"/>
              </w:tabs>
              <w:spacing w:beforeLines="60" w:before="144" w:after="60"/>
              <w:ind w:leftChars="0" w:left="58" w:hanging="58"/>
              <w:rPr>
                <w:rFonts w:ascii="Arial Narrow" w:hAnsi="Arial Narrow" w:cstheme="minorHAnsi"/>
                <w:sz w:val="16"/>
                <w:szCs w:val="16"/>
              </w:rPr>
            </w:pPr>
          </w:p>
        </w:tc>
        <w:tc>
          <w:tcPr>
            <w:tcW w:w="1567" w:type="dxa"/>
            <w:gridSpan w:val="2"/>
            <w:tcBorders>
              <w:top w:val="single" w:sz="8" w:space="0" w:color="auto"/>
              <w:left w:val="single" w:sz="4" w:space="0" w:color="auto"/>
              <w:bottom w:val="single" w:sz="8" w:space="0" w:color="auto"/>
              <w:right w:val="single" w:sz="4" w:space="0" w:color="auto"/>
            </w:tcBorders>
          </w:tcPr>
          <w:p w14:paraId="391D16D2"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ΔΕΝ διασφαλίζει την προσβασιμότητα των ατόμων με αναπηρία.</w:t>
            </w:r>
          </w:p>
        </w:tc>
        <w:tc>
          <w:tcPr>
            <w:tcW w:w="1561" w:type="dxa"/>
            <w:tcBorders>
              <w:top w:val="single" w:sz="4" w:space="0" w:color="auto"/>
              <w:left w:val="nil"/>
              <w:bottom w:val="single" w:sz="4" w:space="0" w:color="auto"/>
              <w:right w:val="single" w:sz="4" w:space="0" w:color="auto"/>
            </w:tcBorders>
          </w:tcPr>
          <w:p w14:paraId="2C014005"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ΟΧΙ</w:t>
            </w:r>
          </w:p>
        </w:tc>
        <w:tc>
          <w:tcPr>
            <w:tcW w:w="1276" w:type="dxa"/>
            <w:vMerge/>
            <w:tcBorders>
              <w:top w:val="single" w:sz="4" w:space="0" w:color="auto"/>
              <w:left w:val="single" w:sz="4" w:space="0" w:color="auto"/>
              <w:bottom w:val="single" w:sz="4" w:space="0" w:color="auto"/>
              <w:right w:val="single" w:sz="4" w:space="0" w:color="auto"/>
            </w:tcBorders>
          </w:tcPr>
          <w:p w14:paraId="4701CF77"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bottom"/>
          </w:tcPr>
          <w:p w14:paraId="2B80E54B"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37E85294" w14:textId="77777777" w:rsidTr="00235BC7">
        <w:trPr>
          <w:gridAfter w:val="1"/>
          <w:wAfter w:w="95" w:type="dxa"/>
          <w:trHeight w:val="418"/>
        </w:trPr>
        <w:tc>
          <w:tcPr>
            <w:tcW w:w="8769" w:type="dxa"/>
            <w:gridSpan w:val="5"/>
            <w:vMerge w:val="restart"/>
            <w:tcBorders>
              <w:top w:val="single" w:sz="8" w:space="0" w:color="auto"/>
              <w:left w:val="single" w:sz="8" w:space="0" w:color="auto"/>
              <w:right w:val="single" w:sz="4" w:space="0" w:color="auto"/>
            </w:tcBorders>
            <w:shd w:val="clear" w:color="auto" w:fill="auto"/>
          </w:tcPr>
          <w:p w14:paraId="302F204E"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b/>
                <w:color w:val="000000"/>
                <w:sz w:val="16"/>
                <w:szCs w:val="16"/>
              </w:rPr>
              <w:t>ΠΡΟΫΠΟΘΕΣΗ ΘΕΤΙΚΗΣ ΑΞΙΟΛΟΓΗΣΗΣ:</w:t>
            </w:r>
            <w:r w:rsidRPr="00D625A0">
              <w:rPr>
                <w:rFonts w:ascii="Arial Narrow" w:hAnsi="Arial Narrow" w:cstheme="minorHAnsi"/>
                <w:color w:val="000000"/>
                <w:sz w:val="16"/>
                <w:szCs w:val="16"/>
              </w:rPr>
              <w:t xml:space="preserve"> Η Πράξη θα πρέπει να λαμβάνει θετική τιμή "ΝΑΙ"  σε όλα τα κριτήρια. Κάθε κριτήριο, για να λάβει θετική τιμή "ΝΑΙ", θα πρέπει να πληροί όλες τις επιμέρους προϋποθέσεις.                                                                                                               (*) Σε περίπτωση που η πράξη δεν αφορά σε δράση κρατικής ενίσχυσης, η αποδεκτή απάντηση είναι ΝΑΙ.</w:t>
            </w:r>
          </w:p>
        </w:tc>
        <w:tc>
          <w:tcPr>
            <w:tcW w:w="1567" w:type="dxa"/>
            <w:gridSpan w:val="2"/>
            <w:vMerge w:val="restart"/>
            <w:tcBorders>
              <w:top w:val="single" w:sz="8" w:space="0" w:color="auto"/>
              <w:left w:val="single" w:sz="8" w:space="0" w:color="auto"/>
              <w:right w:val="single" w:sz="4" w:space="0" w:color="auto"/>
            </w:tcBorders>
            <w:shd w:val="clear" w:color="auto" w:fill="auto"/>
          </w:tcPr>
          <w:p w14:paraId="1AF72EAC" w14:textId="77777777" w:rsidR="00571A7C" w:rsidRPr="00D625A0" w:rsidRDefault="00571A7C"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ΕΚΠΛΗΡΩΣΗ ΚΡΙΤΗΡΙΩΝ ΟΜΑΔΑΣ 2</w:t>
            </w:r>
          </w:p>
        </w:tc>
        <w:tc>
          <w:tcPr>
            <w:tcW w:w="1561" w:type="dxa"/>
            <w:tcBorders>
              <w:top w:val="single" w:sz="4" w:space="0" w:color="auto"/>
              <w:left w:val="single" w:sz="4" w:space="0" w:color="auto"/>
              <w:bottom w:val="single" w:sz="4" w:space="0" w:color="auto"/>
              <w:right w:val="single" w:sz="4" w:space="0" w:color="auto"/>
            </w:tcBorders>
          </w:tcPr>
          <w:p w14:paraId="17C64A43" w14:textId="77777777" w:rsidR="00571A7C" w:rsidRPr="00D625A0" w:rsidRDefault="00571A7C"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ΝΑΙ</w:t>
            </w:r>
          </w:p>
        </w:tc>
        <w:tc>
          <w:tcPr>
            <w:tcW w:w="1276" w:type="dxa"/>
            <w:vMerge w:val="restart"/>
            <w:tcBorders>
              <w:top w:val="single" w:sz="8" w:space="0" w:color="auto"/>
              <w:left w:val="single" w:sz="4" w:space="0" w:color="auto"/>
              <w:right w:val="single" w:sz="4" w:space="0" w:color="auto"/>
            </w:tcBorders>
            <w:shd w:val="clear" w:color="auto" w:fill="auto"/>
          </w:tcPr>
          <w:p w14:paraId="2D1BB4A6"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8" w:space="0" w:color="auto"/>
              <w:right w:val="single" w:sz="4" w:space="0" w:color="auto"/>
            </w:tcBorders>
            <w:shd w:val="clear" w:color="auto" w:fill="auto"/>
          </w:tcPr>
          <w:p w14:paraId="1AEE02A6"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6ECD2AA9" w14:textId="77777777" w:rsidTr="00235BC7">
        <w:trPr>
          <w:gridAfter w:val="1"/>
          <w:wAfter w:w="95" w:type="dxa"/>
          <w:trHeight w:val="170"/>
        </w:trPr>
        <w:tc>
          <w:tcPr>
            <w:tcW w:w="8769" w:type="dxa"/>
            <w:gridSpan w:val="5"/>
            <w:vMerge/>
            <w:tcBorders>
              <w:left w:val="single" w:sz="8" w:space="0" w:color="auto"/>
              <w:bottom w:val="single" w:sz="8" w:space="0" w:color="auto"/>
              <w:right w:val="single" w:sz="4" w:space="0" w:color="auto"/>
            </w:tcBorders>
            <w:shd w:val="clear" w:color="auto" w:fill="auto"/>
          </w:tcPr>
          <w:p w14:paraId="66B4BB0D" w14:textId="77777777" w:rsidR="00571A7C" w:rsidRPr="00D625A0" w:rsidRDefault="00571A7C" w:rsidP="00A0283A">
            <w:pPr>
              <w:spacing w:before="60" w:after="60"/>
              <w:ind w:leftChars="0" w:left="58" w:hanging="58"/>
              <w:rPr>
                <w:rFonts w:ascii="Arial Narrow" w:hAnsi="Arial Narrow" w:cstheme="minorHAnsi"/>
                <w:b/>
                <w:color w:val="000000"/>
                <w:sz w:val="16"/>
                <w:szCs w:val="16"/>
              </w:rPr>
            </w:pPr>
          </w:p>
        </w:tc>
        <w:tc>
          <w:tcPr>
            <w:tcW w:w="1567" w:type="dxa"/>
            <w:gridSpan w:val="2"/>
            <w:vMerge/>
            <w:tcBorders>
              <w:left w:val="single" w:sz="8" w:space="0" w:color="auto"/>
              <w:bottom w:val="single" w:sz="8" w:space="0" w:color="auto"/>
              <w:right w:val="single" w:sz="4" w:space="0" w:color="auto"/>
            </w:tcBorders>
            <w:shd w:val="clear" w:color="auto" w:fill="auto"/>
          </w:tcPr>
          <w:p w14:paraId="3E78BFE8" w14:textId="77777777" w:rsidR="00571A7C" w:rsidRPr="00D625A0" w:rsidRDefault="00571A7C" w:rsidP="00A0283A">
            <w:pPr>
              <w:spacing w:before="60" w:after="60"/>
              <w:ind w:leftChars="0" w:left="58" w:hanging="58"/>
              <w:jc w:val="center"/>
              <w:rPr>
                <w:rFonts w:ascii="Arial Narrow" w:hAnsi="Arial Narrow" w:cstheme="minorHAnsi"/>
                <w:b/>
                <w:color w:val="000000"/>
                <w:sz w:val="16"/>
                <w:szCs w:val="16"/>
              </w:rPr>
            </w:pPr>
          </w:p>
        </w:tc>
        <w:tc>
          <w:tcPr>
            <w:tcW w:w="1561" w:type="dxa"/>
            <w:tcBorders>
              <w:top w:val="single" w:sz="4" w:space="0" w:color="auto"/>
              <w:left w:val="single" w:sz="4" w:space="0" w:color="auto"/>
              <w:bottom w:val="single" w:sz="4" w:space="0" w:color="auto"/>
              <w:right w:val="single" w:sz="4" w:space="0" w:color="auto"/>
            </w:tcBorders>
          </w:tcPr>
          <w:p w14:paraId="39670D7C" w14:textId="77777777" w:rsidR="00571A7C" w:rsidRPr="00D625A0" w:rsidRDefault="00571A7C"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ΟΧΙ</w:t>
            </w:r>
          </w:p>
        </w:tc>
        <w:tc>
          <w:tcPr>
            <w:tcW w:w="1276" w:type="dxa"/>
            <w:vMerge/>
            <w:tcBorders>
              <w:left w:val="single" w:sz="4" w:space="0" w:color="auto"/>
              <w:bottom w:val="single" w:sz="8" w:space="0" w:color="auto"/>
              <w:right w:val="single" w:sz="4" w:space="0" w:color="auto"/>
            </w:tcBorders>
            <w:shd w:val="clear" w:color="auto" w:fill="auto"/>
          </w:tcPr>
          <w:p w14:paraId="417D1E98"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8" w:space="0" w:color="auto"/>
              <w:bottom w:val="single" w:sz="8" w:space="0" w:color="auto"/>
              <w:right w:val="single" w:sz="4" w:space="0" w:color="auto"/>
            </w:tcBorders>
            <w:shd w:val="clear" w:color="auto" w:fill="auto"/>
          </w:tcPr>
          <w:p w14:paraId="780B912C"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0D3966D1" w14:textId="77777777" w:rsidTr="00235BC7">
        <w:trPr>
          <w:gridAfter w:val="1"/>
          <w:wAfter w:w="95" w:type="dxa"/>
          <w:trHeight w:val="1962"/>
        </w:trPr>
        <w:tc>
          <w:tcPr>
            <w:tcW w:w="551" w:type="dxa"/>
            <w:vMerge w:val="restart"/>
            <w:tcBorders>
              <w:top w:val="single" w:sz="4" w:space="0" w:color="auto"/>
              <w:left w:val="single" w:sz="4" w:space="0" w:color="auto"/>
              <w:bottom w:val="single" w:sz="4" w:space="0" w:color="auto"/>
              <w:right w:val="single" w:sz="4" w:space="0" w:color="auto"/>
            </w:tcBorders>
            <w:noWrap/>
            <w:vAlign w:val="bottom"/>
          </w:tcPr>
          <w:p w14:paraId="4FEA81F7"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3.1</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7288C236"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3</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 Σκοπιμότητα πράξης </w:t>
            </w:r>
          </w:p>
        </w:tc>
        <w:tc>
          <w:tcPr>
            <w:tcW w:w="1703" w:type="dxa"/>
            <w:vMerge w:val="restart"/>
            <w:tcBorders>
              <w:top w:val="single" w:sz="4" w:space="0" w:color="auto"/>
              <w:left w:val="nil"/>
              <w:bottom w:val="single" w:sz="4" w:space="0" w:color="auto"/>
              <w:right w:val="single" w:sz="4" w:space="0" w:color="auto"/>
            </w:tcBorders>
            <w:vAlign w:val="center"/>
          </w:tcPr>
          <w:p w14:paraId="038F7786"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sz w:val="16"/>
                <w:szCs w:val="16"/>
              </w:rPr>
              <w:t>Αναγκαιότητα υλοποίησης της πράξης</w:t>
            </w:r>
          </w:p>
        </w:tc>
        <w:tc>
          <w:tcPr>
            <w:tcW w:w="5105" w:type="dxa"/>
            <w:gridSpan w:val="3"/>
            <w:vMerge w:val="restart"/>
            <w:tcBorders>
              <w:top w:val="single" w:sz="4" w:space="0" w:color="auto"/>
              <w:left w:val="single" w:sz="4" w:space="0" w:color="auto"/>
              <w:bottom w:val="single" w:sz="4" w:space="0" w:color="auto"/>
              <w:right w:val="single" w:sz="4" w:space="0" w:color="auto"/>
            </w:tcBorders>
          </w:tcPr>
          <w:p w14:paraId="31E9045B" w14:textId="77777777" w:rsidR="00571A7C" w:rsidRPr="00D625A0" w:rsidRDefault="00571A7C"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Εξετάζονται:</w:t>
            </w:r>
          </w:p>
          <w:p w14:paraId="5358E522" w14:textId="77777777" w:rsidR="00571A7C" w:rsidRPr="00D625A0" w:rsidRDefault="00571A7C"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α) η παρεχόμενη στο ΤΔΠ τεκμηρίωση για την αναγκαιότητα υλοποίησης της πράξης</w:t>
            </w:r>
          </w:p>
          <w:p w14:paraId="145B2D89" w14:textId="77777777" w:rsidR="00571A7C" w:rsidRPr="00D625A0" w:rsidRDefault="00571A7C"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 xml:space="preserve">β) ο τρόπος με τον οποίο η προτεινόμενη πράξη συμβάλλει στην αντιμετώπιση της ανάγκης ή προβλήματος που έχει εντοπιστεί ή/και συνεχίζει να υφίσταται ή/και αναμένεται να ενταθεί. Πιο συγκεκριμένα εξετάζονται τα εξής:  1.  Ο προσδιορισμός και ανάλυση αναγκών και ειδικών χαρακτηριστικών (π.χ.  θύλακες φτώχειας, ύπαρξη σημαντικού επιπέδου φτώχειας και μη πρόσβασης σε βασικά αγαθά, τυχόν  επιδείνωση της κατάστασης σε σχέση με την προηγούμενη </w:t>
            </w:r>
            <w:r w:rsidRPr="00D625A0">
              <w:rPr>
                <w:rFonts w:ascii="Arial Narrow" w:hAnsi="Arial Narrow" w:cstheme="minorHAnsi"/>
                <w:sz w:val="16"/>
                <w:szCs w:val="16"/>
              </w:rPr>
              <w:lastRenderedPageBreak/>
              <w:t>περίοδο, κλπ) των ωφελουμένων της περιοχής παρέμβασης και εν γένει της περιοχής, και η εκτίμηση διαχρονικής/μελλοντικής εξέλιξης και προοπτικής τυχόν επιδείνωσης αυτών. 2. Η ανταπόκριση της προτεινόμενης πράξης ως προς την αντιμετώπιση των διαπιστωμένων αναγκών και ειδικών χαρακτηριστικών των ωφελουμένων της περιοχής παρέμβασης. 3. Εν γένει η συμβολή της πράξης στη μείωση του κοινωνικού αποκλεισμού των ωφελουμένων ατόμων και στην προώθηση της κοινωνικής ένταξης αυτών. 4.  Άλλα αναμενόμενα οφέλη για τα ωφελούμενα άτομα και τον ευρύτερο πληθυσμό</w:t>
            </w:r>
          </w:p>
          <w:p w14:paraId="08EE8EA1"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sz w:val="16"/>
                <w:szCs w:val="16"/>
              </w:rPr>
              <w:t>γ)  ο αναμενόμενος βαθμός κάλυψης και αντιμετώπισης των αναγκών, προβλημάτων, κλπ (όπως έχουν εντοπιστεί και προσδιοριστεί και στη βάση της εμπειρίας από την λειτουργία έως τώρα) σε επίπεδο ωφελουμένων και κοινότητας/κοινωνικού συνόλου στο πλαίσιο του Ειδικού Στόχου στον οποίο εντάσσεται, σύμφωνα με την Πρόσκληση.</w:t>
            </w:r>
          </w:p>
        </w:tc>
        <w:tc>
          <w:tcPr>
            <w:tcW w:w="1559" w:type="dxa"/>
            <w:tcBorders>
              <w:top w:val="single" w:sz="4" w:space="0" w:color="auto"/>
              <w:left w:val="single" w:sz="4" w:space="0" w:color="auto"/>
              <w:bottom w:val="single" w:sz="4" w:space="0" w:color="auto"/>
              <w:right w:val="single" w:sz="4" w:space="0" w:color="auto"/>
            </w:tcBorders>
          </w:tcPr>
          <w:p w14:paraId="42E27042"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lastRenderedPageBreak/>
              <w:t xml:space="preserve">Τεκμηριώνεται επαρκώς η αναγκαιότητα υλοποίησης της πράξης </w:t>
            </w:r>
          </w:p>
        </w:tc>
        <w:tc>
          <w:tcPr>
            <w:tcW w:w="1561" w:type="dxa"/>
            <w:tcBorders>
              <w:top w:val="single" w:sz="4" w:space="0" w:color="auto"/>
              <w:left w:val="nil"/>
              <w:bottom w:val="single" w:sz="4" w:space="0" w:color="auto"/>
              <w:right w:val="single" w:sz="4" w:space="0" w:color="auto"/>
            </w:tcBorders>
          </w:tcPr>
          <w:p w14:paraId="03F96F8B" w14:textId="77777777" w:rsidR="00571A7C" w:rsidRPr="00D625A0" w:rsidRDefault="00571A7C" w:rsidP="00A0283A">
            <w:pPr>
              <w:ind w:leftChars="0" w:left="58" w:hanging="58"/>
              <w:rPr>
                <w:rFonts w:ascii="Arial Narrow" w:hAnsi="Arial Narrow" w:cstheme="minorHAnsi"/>
                <w:sz w:val="16"/>
                <w:szCs w:val="16"/>
              </w:rPr>
            </w:pPr>
          </w:p>
          <w:p w14:paraId="1338D9A0" w14:textId="77777777" w:rsidR="00571A7C" w:rsidRPr="00D625A0" w:rsidRDefault="00571A7C" w:rsidP="00A0283A">
            <w:pPr>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bottom w:val="single" w:sz="4" w:space="0" w:color="auto"/>
              <w:right w:val="single" w:sz="4" w:space="0" w:color="auto"/>
            </w:tcBorders>
          </w:tcPr>
          <w:p w14:paraId="07019676" w14:textId="77777777" w:rsidR="00571A7C" w:rsidRPr="00D625A0" w:rsidRDefault="00571A7C" w:rsidP="00A0283A">
            <w:pPr>
              <w:ind w:leftChars="0" w:left="58" w:hanging="58"/>
              <w:rPr>
                <w:rFonts w:ascii="Arial Narrow" w:hAnsi="Arial Narrow" w:cstheme="minorHAnsi"/>
                <w:color w:val="000000"/>
                <w:sz w:val="16"/>
                <w:szCs w:val="16"/>
              </w:rPr>
            </w:pPr>
          </w:p>
        </w:tc>
        <w:tc>
          <w:tcPr>
            <w:tcW w:w="1418" w:type="dxa"/>
            <w:vMerge w:val="restart"/>
            <w:tcBorders>
              <w:top w:val="single" w:sz="4" w:space="0" w:color="auto"/>
              <w:left w:val="single" w:sz="4" w:space="0" w:color="auto"/>
              <w:bottom w:val="single" w:sz="4" w:space="0" w:color="auto"/>
              <w:right w:val="single" w:sz="4" w:space="0" w:color="auto"/>
            </w:tcBorders>
            <w:noWrap/>
          </w:tcPr>
          <w:p w14:paraId="62F5DD58" w14:textId="77777777" w:rsidR="00571A7C" w:rsidRPr="00D625A0" w:rsidRDefault="00571A7C" w:rsidP="00A0283A">
            <w:pPr>
              <w:ind w:leftChars="0" w:left="58" w:hanging="58"/>
              <w:rPr>
                <w:rFonts w:ascii="Arial Narrow" w:hAnsi="Arial Narrow" w:cstheme="minorHAnsi"/>
                <w:color w:val="000000"/>
                <w:sz w:val="16"/>
                <w:szCs w:val="16"/>
              </w:rPr>
            </w:pPr>
          </w:p>
        </w:tc>
      </w:tr>
      <w:tr w:rsidR="00571A7C" w:rsidRPr="00D625A0" w14:paraId="53A9EED5" w14:textId="77777777" w:rsidTr="00235BC7">
        <w:trPr>
          <w:gridAfter w:val="1"/>
          <w:wAfter w:w="95" w:type="dxa"/>
          <w:trHeight w:val="3120"/>
        </w:trPr>
        <w:tc>
          <w:tcPr>
            <w:tcW w:w="551" w:type="dxa"/>
            <w:vMerge/>
            <w:tcBorders>
              <w:top w:val="single" w:sz="4" w:space="0" w:color="auto"/>
              <w:left w:val="single" w:sz="8" w:space="0" w:color="auto"/>
              <w:bottom w:val="single" w:sz="8" w:space="0" w:color="auto"/>
              <w:right w:val="single" w:sz="4" w:space="0" w:color="auto"/>
            </w:tcBorders>
            <w:noWrap/>
            <w:vAlign w:val="bottom"/>
          </w:tcPr>
          <w:p w14:paraId="6E2A1E57"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top w:val="single" w:sz="4" w:space="0" w:color="auto"/>
              <w:left w:val="single" w:sz="4" w:space="0" w:color="auto"/>
              <w:right w:val="single" w:sz="4" w:space="0" w:color="auto"/>
            </w:tcBorders>
            <w:vAlign w:val="center"/>
          </w:tcPr>
          <w:p w14:paraId="60DAD535"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703" w:type="dxa"/>
            <w:vMerge/>
            <w:tcBorders>
              <w:top w:val="single" w:sz="4" w:space="0" w:color="auto"/>
              <w:left w:val="nil"/>
              <w:bottom w:val="single" w:sz="8" w:space="0" w:color="auto"/>
              <w:right w:val="single" w:sz="4" w:space="0" w:color="auto"/>
            </w:tcBorders>
            <w:vAlign w:val="center"/>
          </w:tcPr>
          <w:p w14:paraId="463237C8"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5105" w:type="dxa"/>
            <w:gridSpan w:val="3"/>
            <w:vMerge/>
            <w:tcBorders>
              <w:top w:val="single" w:sz="4" w:space="0" w:color="auto"/>
              <w:left w:val="single" w:sz="4" w:space="0" w:color="auto"/>
              <w:bottom w:val="single" w:sz="8" w:space="0" w:color="auto"/>
              <w:right w:val="single" w:sz="4" w:space="0" w:color="auto"/>
            </w:tcBorders>
          </w:tcPr>
          <w:p w14:paraId="0F92D238"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1559" w:type="dxa"/>
            <w:tcBorders>
              <w:top w:val="single" w:sz="4" w:space="0" w:color="auto"/>
              <w:left w:val="single" w:sz="4" w:space="0" w:color="auto"/>
              <w:bottom w:val="single" w:sz="8" w:space="0" w:color="auto"/>
              <w:right w:val="single" w:sz="4" w:space="0" w:color="auto"/>
            </w:tcBorders>
          </w:tcPr>
          <w:p w14:paraId="0E976AAA"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ΔΕΝ τεκμηριώνεται επαρκώς η αναγκαιότητα υλοποίησης της πράξης</w:t>
            </w:r>
          </w:p>
        </w:tc>
        <w:tc>
          <w:tcPr>
            <w:tcW w:w="1561" w:type="dxa"/>
            <w:tcBorders>
              <w:top w:val="single" w:sz="4" w:space="0" w:color="auto"/>
              <w:left w:val="nil"/>
              <w:bottom w:val="single" w:sz="4" w:space="0" w:color="auto"/>
              <w:right w:val="single" w:sz="4" w:space="0" w:color="auto"/>
            </w:tcBorders>
          </w:tcPr>
          <w:p w14:paraId="61E3B7B3" w14:textId="77777777" w:rsidR="00571A7C" w:rsidRPr="00D625A0" w:rsidRDefault="00571A7C" w:rsidP="00A0283A">
            <w:pPr>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6" w:type="dxa"/>
            <w:vMerge/>
            <w:tcBorders>
              <w:top w:val="single" w:sz="4" w:space="0" w:color="auto"/>
              <w:left w:val="single" w:sz="4" w:space="0" w:color="auto"/>
              <w:bottom w:val="single" w:sz="4" w:space="0" w:color="auto"/>
              <w:right w:val="single" w:sz="4" w:space="0" w:color="auto"/>
            </w:tcBorders>
          </w:tcPr>
          <w:p w14:paraId="780B33DA" w14:textId="77777777" w:rsidR="00571A7C" w:rsidRPr="00D625A0" w:rsidRDefault="00571A7C" w:rsidP="00A0283A">
            <w:pPr>
              <w:ind w:leftChars="0" w:left="58" w:hanging="58"/>
              <w:rPr>
                <w:rFonts w:ascii="Arial Narrow" w:hAnsi="Arial Narrow" w:cstheme="minorHAnsi"/>
                <w:color w:val="000000"/>
                <w:sz w:val="16"/>
                <w:szCs w:val="16"/>
              </w:rPr>
            </w:pPr>
          </w:p>
        </w:tc>
        <w:tc>
          <w:tcPr>
            <w:tcW w:w="1418" w:type="dxa"/>
            <w:vMerge/>
            <w:tcBorders>
              <w:top w:val="single" w:sz="4" w:space="0" w:color="auto"/>
              <w:left w:val="single" w:sz="4" w:space="0" w:color="auto"/>
              <w:right w:val="single" w:sz="4" w:space="0" w:color="auto"/>
            </w:tcBorders>
            <w:noWrap/>
          </w:tcPr>
          <w:p w14:paraId="60D12CA0" w14:textId="77777777" w:rsidR="00571A7C" w:rsidRPr="00D625A0" w:rsidRDefault="00571A7C" w:rsidP="00A0283A">
            <w:pPr>
              <w:ind w:leftChars="0" w:left="58" w:hanging="58"/>
              <w:rPr>
                <w:rFonts w:ascii="Arial Narrow" w:hAnsi="Arial Narrow" w:cstheme="minorHAnsi"/>
                <w:color w:val="000000"/>
                <w:sz w:val="16"/>
                <w:szCs w:val="16"/>
              </w:rPr>
            </w:pPr>
          </w:p>
        </w:tc>
      </w:tr>
      <w:tr w:rsidR="00571A7C" w:rsidRPr="00D625A0" w14:paraId="48628D95" w14:textId="77777777" w:rsidTr="00235BC7">
        <w:trPr>
          <w:gridAfter w:val="1"/>
          <w:wAfter w:w="95" w:type="dxa"/>
          <w:trHeight w:val="974"/>
        </w:trPr>
        <w:tc>
          <w:tcPr>
            <w:tcW w:w="551" w:type="dxa"/>
            <w:vMerge w:val="restart"/>
            <w:tcBorders>
              <w:top w:val="single" w:sz="8" w:space="0" w:color="auto"/>
              <w:left w:val="single" w:sz="8" w:space="0" w:color="auto"/>
              <w:right w:val="single" w:sz="4" w:space="0" w:color="auto"/>
            </w:tcBorders>
            <w:noWrap/>
            <w:vAlign w:val="bottom"/>
          </w:tcPr>
          <w:p w14:paraId="393C531F"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3.2</w:t>
            </w:r>
          </w:p>
        </w:tc>
        <w:tc>
          <w:tcPr>
            <w:tcW w:w="1418" w:type="dxa"/>
            <w:vMerge/>
            <w:tcBorders>
              <w:left w:val="single" w:sz="4" w:space="0" w:color="auto"/>
              <w:right w:val="single" w:sz="4" w:space="0" w:color="auto"/>
            </w:tcBorders>
            <w:vAlign w:val="center"/>
          </w:tcPr>
          <w:p w14:paraId="5A4D9BC2"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703" w:type="dxa"/>
            <w:vMerge w:val="restart"/>
            <w:tcBorders>
              <w:top w:val="single" w:sz="8" w:space="0" w:color="auto"/>
              <w:left w:val="nil"/>
              <w:right w:val="single" w:sz="4" w:space="0" w:color="auto"/>
            </w:tcBorders>
            <w:vAlign w:val="center"/>
          </w:tcPr>
          <w:p w14:paraId="6E5D56F6"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Αποτελεσματικότητα</w:t>
            </w:r>
          </w:p>
        </w:tc>
        <w:tc>
          <w:tcPr>
            <w:tcW w:w="5105" w:type="dxa"/>
            <w:gridSpan w:val="3"/>
            <w:vMerge w:val="restart"/>
            <w:tcBorders>
              <w:top w:val="single" w:sz="8" w:space="0" w:color="auto"/>
              <w:left w:val="single" w:sz="4" w:space="0" w:color="auto"/>
              <w:right w:val="single" w:sz="4" w:space="0" w:color="auto"/>
            </w:tcBorders>
          </w:tcPr>
          <w:p w14:paraId="0DDE1461" w14:textId="77777777" w:rsidR="00571A7C" w:rsidRPr="00D625A0" w:rsidRDefault="00571A7C" w:rsidP="00A0283A">
            <w:pPr>
              <w:pStyle w:val="afe"/>
              <w:tabs>
                <w:tab w:val="clear" w:pos="567"/>
                <w:tab w:val="left" w:pos="455"/>
              </w:tabs>
              <w:spacing w:beforeLines="60" w:before="144" w:after="60"/>
              <w:ind w:hanging="72"/>
              <w:contextualSpacing/>
              <w:rPr>
                <w:rFonts w:cstheme="minorHAnsi"/>
                <w:sz w:val="16"/>
                <w:szCs w:val="16"/>
              </w:rPr>
            </w:pPr>
            <w:r w:rsidRPr="00D625A0">
              <w:rPr>
                <w:rFonts w:cstheme="minorHAnsi"/>
                <w:sz w:val="16"/>
                <w:szCs w:val="16"/>
              </w:rPr>
              <w:t>Εξετάζεται η συμβολή της προτεινόμενης πράξης στην επίτευξη των στόχων που έχουν τεθεί σε επίπεδο δεικτών  όπως προσδιορίζονται στην Πρόσκληση. Ο βαθμός συμβολής εκφράζεται ως το πηλίκο των τιμών ενός δείκτη εκροής για την πράξη και την πρόσκληση:Πν= (δείκτης εκροής πράξης) / (δείκτης εκροής για την δράση που αναφέρεται στην Πρόσκληση)</w:t>
            </w:r>
          </w:p>
        </w:tc>
        <w:tc>
          <w:tcPr>
            <w:tcW w:w="1559" w:type="dxa"/>
            <w:tcBorders>
              <w:top w:val="single" w:sz="8" w:space="0" w:color="auto"/>
              <w:left w:val="single" w:sz="4" w:space="0" w:color="auto"/>
              <w:right w:val="single" w:sz="4" w:space="0" w:color="auto"/>
            </w:tcBorders>
          </w:tcPr>
          <w:p w14:paraId="1BC08E34"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Πν&gt;0</w:t>
            </w:r>
          </w:p>
          <w:p w14:paraId="451C26E0"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κρίνεται ικανοποιητικά αποτελεσματική</w:t>
            </w:r>
          </w:p>
        </w:tc>
        <w:tc>
          <w:tcPr>
            <w:tcW w:w="1561" w:type="dxa"/>
            <w:tcBorders>
              <w:top w:val="single" w:sz="4" w:space="0" w:color="auto"/>
              <w:left w:val="nil"/>
              <w:right w:val="single" w:sz="4" w:space="0" w:color="auto"/>
            </w:tcBorders>
          </w:tcPr>
          <w:p w14:paraId="640C2BE0"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right w:val="single" w:sz="4" w:space="0" w:color="auto"/>
            </w:tcBorders>
          </w:tcPr>
          <w:p w14:paraId="41FC1BAC"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noWrap/>
          </w:tcPr>
          <w:p w14:paraId="7FBE7384"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1AD5E578" w14:textId="77777777" w:rsidTr="00235BC7">
        <w:trPr>
          <w:gridAfter w:val="1"/>
          <w:wAfter w:w="95" w:type="dxa"/>
          <w:trHeight w:val="964"/>
        </w:trPr>
        <w:tc>
          <w:tcPr>
            <w:tcW w:w="551" w:type="dxa"/>
            <w:vMerge/>
            <w:tcBorders>
              <w:left w:val="single" w:sz="8" w:space="0" w:color="auto"/>
              <w:bottom w:val="single" w:sz="8" w:space="0" w:color="auto"/>
              <w:right w:val="single" w:sz="4" w:space="0" w:color="auto"/>
            </w:tcBorders>
            <w:noWrap/>
            <w:vAlign w:val="bottom"/>
          </w:tcPr>
          <w:p w14:paraId="07DE6613"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79FE8B50"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703" w:type="dxa"/>
            <w:vMerge/>
            <w:tcBorders>
              <w:left w:val="nil"/>
              <w:bottom w:val="single" w:sz="8" w:space="0" w:color="auto"/>
              <w:right w:val="single" w:sz="4" w:space="0" w:color="auto"/>
            </w:tcBorders>
            <w:vAlign w:val="center"/>
          </w:tcPr>
          <w:p w14:paraId="353386E8"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p>
        </w:tc>
        <w:tc>
          <w:tcPr>
            <w:tcW w:w="5105" w:type="dxa"/>
            <w:gridSpan w:val="3"/>
            <w:vMerge/>
            <w:tcBorders>
              <w:left w:val="single" w:sz="4" w:space="0" w:color="auto"/>
              <w:bottom w:val="single" w:sz="8" w:space="0" w:color="auto"/>
              <w:right w:val="single" w:sz="4" w:space="0" w:color="auto"/>
            </w:tcBorders>
          </w:tcPr>
          <w:p w14:paraId="14CB3C17" w14:textId="77777777" w:rsidR="00571A7C" w:rsidRPr="00D625A0" w:rsidRDefault="00571A7C" w:rsidP="00A0283A">
            <w:pPr>
              <w:pStyle w:val="afe"/>
              <w:tabs>
                <w:tab w:val="clear" w:pos="567"/>
                <w:tab w:val="left" w:pos="455"/>
              </w:tabs>
              <w:spacing w:beforeLines="60" w:before="144" w:after="60"/>
              <w:ind w:hanging="72"/>
              <w:contextualSpacing/>
              <w:rPr>
                <w:rFonts w:cstheme="minorHAnsi"/>
                <w:sz w:val="16"/>
                <w:szCs w:val="16"/>
              </w:rPr>
            </w:pPr>
          </w:p>
        </w:tc>
        <w:tc>
          <w:tcPr>
            <w:tcW w:w="1559" w:type="dxa"/>
            <w:tcBorders>
              <w:top w:val="single" w:sz="8" w:space="0" w:color="auto"/>
              <w:left w:val="single" w:sz="4" w:space="0" w:color="auto"/>
              <w:bottom w:val="single" w:sz="8" w:space="0" w:color="auto"/>
              <w:right w:val="single" w:sz="4" w:space="0" w:color="auto"/>
            </w:tcBorders>
          </w:tcPr>
          <w:p w14:paraId="53CCEE9C"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Πν=0</w:t>
            </w:r>
          </w:p>
          <w:p w14:paraId="77EAAF9C"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ΔΕΝ κρίνεται ικανοποιητικά αποτελεσματική</w:t>
            </w:r>
          </w:p>
        </w:tc>
        <w:tc>
          <w:tcPr>
            <w:tcW w:w="1561" w:type="dxa"/>
            <w:tcBorders>
              <w:top w:val="single" w:sz="4" w:space="0" w:color="auto"/>
              <w:left w:val="nil"/>
              <w:bottom w:val="single" w:sz="4" w:space="0" w:color="auto"/>
              <w:right w:val="single" w:sz="4" w:space="0" w:color="auto"/>
            </w:tcBorders>
          </w:tcPr>
          <w:p w14:paraId="015FE4D1"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6" w:type="dxa"/>
            <w:vMerge/>
            <w:tcBorders>
              <w:left w:val="single" w:sz="4" w:space="0" w:color="auto"/>
              <w:bottom w:val="single" w:sz="4" w:space="0" w:color="auto"/>
              <w:right w:val="single" w:sz="4" w:space="0" w:color="auto"/>
            </w:tcBorders>
          </w:tcPr>
          <w:p w14:paraId="56D9E431"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noWrap/>
          </w:tcPr>
          <w:p w14:paraId="00140379"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3D1AAAFF" w14:textId="77777777" w:rsidTr="00235BC7">
        <w:trPr>
          <w:gridAfter w:val="1"/>
          <w:wAfter w:w="95" w:type="dxa"/>
          <w:trHeight w:val="793"/>
        </w:trPr>
        <w:tc>
          <w:tcPr>
            <w:tcW w:w="551" w:type="dxa"/>
            <w:vMerge w:val="restart"/>
            <w:tcBorders>
              <w:top w:val="single" w:sz="8" w:space="0" w:color="auto"/>
              <w:left w:val="single" w:sz="8" w:space="0" w:color="auto"/>
              <w:right w:val="single" w:sz="4" w:space="0" w:color="auto"/>
            </w:tcBorders>
            <w:noWrap/>
            <w:vAlign w:val="bottom"/>
          </w:tcPr>
          <w:p w14:paraId="1AD0DC07"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3.3</w:t>
            </w:r>
          </w:p>
        </w:tc>
        <w:tc>
          <w:tcPr>
            <w:tcW w:w="1418" w:type="dxa"/>
            <w:vMerge/>
            <w:tcBorders>
              <w:left w:val="single" w:sz="4" w:space="0" w:color="auto"/>
              <w:right w:val="single" w:sz="4" w:space="0" w:color="auto"/>
            </w:tcBorders>
            <w:vAlign w:val="center"/>
          </w:tcPr>
          <w:p w14:paraId="5995B8D5" w14:textId="77777777" w:rsidR="00571A7C" w:rsidRPr="00D625A0" w:rsidRDefault="00571A7C" w:rsidP="00A0283A">
            <w:pPr>
              <w:spacing w:before="60" w:after="60"/>
              <w:ind w:leftChars="0" w:left="58" w:hanging="58"/>
              <w:rPr>
                <w:rFonts w:ascii="Arial Narrow" w:hAnsi="Arial Narrow" w:cstheme="minorHAnsi"/>
                <w:b/>
                <w:bCs/>
                <w:color w:val="000000"/>
                <w:sz w:val="16"/>
                <w:szCs w:val="16"/>
              </w:rPr>
            </w:pPr>
          </w:p>
        </w:tc>
        <w:tc>
          <w:tcPr>
            <w:tcW w:w="1703" w:type="dxa"/>
            <w:vMerge w:val="restart"/>
            <w:tcBorders>
              <w:top w:val="single" w:sz="8" w:space="0" w:color="auto"/>
              <w:left w:val="nil"/>
              <w:right w:val="single" w:sz="4" w:space="0" w:color="auto"/>
            </w:tcBorders>
            <w:noWrap/>
            <w:vAlign w:val="center"/>
          </w:tcPr>
          <w:p w14:paraId="5FE0975F"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Αποδοτικότητα</w:t>
            </w:r>
          </w:p>
        </w:tc>
        <w:tc>
          <w:tcPr>
            <w:tcW w:w="5105" w:type="dxa"/>
            <w:gridSpan w:val="3"/>
            <w:vMerge w:val="restart"/>
            <w:tcBorders>
              <w:top w:val="single" w:sz="8" w:space="0" w:color="auto"/>
              <w:left w:val="single" w:sz="4" w:space="0" w:color="auto"/>
              <w:right w:val="single" w:sz="4" w:space="0" w:color="auto"/>
            </w:tcBorders>
          </w:tcPr>
          <w:p w14:paraId="461C091A" w14:textId="77777777" w:rsidR="00571A7C" w:rsidRPr="00D625A0" w:rsidRDefault="00571A7C" w:rsidP="00A0283A">
            <w:pPr>
              <w:pStyle w:val="afe"/>
              <w:tabs>
                <w:tab w:val="clear" w:pos="567"/>
                <w:tab w:val="left" w:pos="360"/>
              </w:tabs>
              <w:spacing w:before="60" w:after="60"/>
              <w:ind w:hanging="72"/>
              <w:contextualSpacing/>
              <w:rPr>
                <w:rFonts w:cstheme="minorHAnsi"/>
                <w:sz w:val="16"/>
                <w:szCs w:val="16"/>
              </w:rPr>
            </w:pPr>
            <w:r w:rsidRPr="00D625A0">
              <w:rPr>
                <w:rFonts w:cstheme="minorHAnsi"/>
                <w:sz w:val="16"/>
                <w:szCs w:val="16"/>
              </w:rPr>
              <w:t>Εξετάζεται η βέλτιστη σχέση μεταξύ του ποσού της στήριξης (προτεινόμενος προϋπολογισμός πράξης) και της επίτευξης στόχων (αναμενόμενες εκροές της προτεινόμενης πράξης). Η αποδοτικ</w:t>
            </w:r>
            <w:r w:rsidR="00235BC7">
              <w:rPr>
                <w:rFonts w:cstheme="minorHAnsi"/>
                <w:sz w:val="16"/>
                <w:szCs w:val="16"/>
              </w:rPr>
              <w:t>ότητα εκφράζεται ως το πηλίκο Πι</w:t>
            </w:r>
            <w:r w:rsidRPr="00D625A0">
              <w:rPr>
                <w:rFonts w:cstheme="minorHAnsi"/>
                <w:sz w:val="16"/>
                <w:szCs w:val="16"/>
              </w:rPr>
              <w:t>= (δείκτης εκροής πράξης / δείκτης εκροών δράσης για το σύνολο της Πρόσκλησης) προς (προϋπολογισμό πράξης / προϋπολογισμό δράσης στο σύνολο της Πρόσκλησης)</w:t>
            </w:r>
          </w:p>
        </w:tc>
        <w:tc>
          <w:tcPr>
            <w:tcW w:w="1559" w:type="dxa"/>
            <w:tcBorders>
              <w:top w:val="single" w:sz="8" w:space="0" w:color="auto"/>
              <w:left w:val="single" w:sz="4" w:space="0" w:color="auto"/>
              <w:bottom w:val="single" w:sz="8" w:space="0" w:color="auto"/>
              <w:right w:val="single" w:sz="4" w:space="0" w:color="auto"/>
            </w:tcBorders>
          </w:tcPr>
          <w:p w14:paraId="3C96125F"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 xml:space="preserve"> Π</w:t>
            </w:r>
            <w:r w:rsidR="00235BC7">
              <w:rPr>
                <w:rFonts w:ascii="Arial Narrow" w:hAnsi="Arial Narrow" w:cstheme="minorHAnsi"/>
                <w:sz w:val="16"/>
                <w:szCs w:val="16"/>
              </w:rPr>
              <w:t>ι</w:t>
            </w:r>
            <w:r w:rsidRPr="00D625A0">
              <w:rPr>
                <w:rFonts w:ascii="Arial Narrow" w:hAnsi="Arial Narrow" w:cstheme="minorHAnsi"/>
                <w:sz w:val="16"/>
                <w:szCs w:val="16"/>
              </w:rPr>
              <w:t>&gt;0</w:t>
            </w:r>
          </w:p>
          <w:p w14:paraId="644B9DE0"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 xml:space="preserve">Η πράξη κρίνεται ικανοποιητικά αποδοτική </w:t>
            </w:r>
          </w:p>
        </w:tc>
        <w:tc>
          <w:tcPr>
            <w:tcW w:w="1561" w:type="dxa"/>
            <w:tcBorders>
              <w:top w:val="single" w:sz="4" w:space="0" w:color="auto"/>
              <w:left w:val="nil"/>
              <w:bottom w:val="single" w:sz="4" w:space="0" w:color="auto"/>
              <w:right w:val="single" w:sz="4" w:space="0" w:color="auto"/>
            </w:tcBorders>
          </w:tcPr>
          <w:p w14:paraId="43F492A3"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right w:val="single" w:sz="4" w:space="0" w:color="auto"/>
            </w:tcBorders>
          </w:tcPr>
          <w:p w14:paraId="18AA3F26"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noWrap/>
          </w:tcPr>
          <w:p w14:paraId="564556AA"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5F941AAC" w14:textId="77777777" w:rsidTr="00235BC7">
        <w:trPr>
          <w:gridAfter w:val="1"/>
          <w:wAfter w:w="95" w:type="dxa"/>
          <w:trHeight w:val="1039"/>
        </w:trPr>
        <w:tc>
          <w:tcPr>
            <w:tcW w:w="551" w:type="dxa"/>
            <w:vMerge/>
            <w:tcBorders>
              <w:left w:val="single" w:sz="8" w:space="0" w:color="auto"/>
              <w:bottom w:val="single" w:sz="8" w:space="0" w:color="auto"/>
              <w:right w:val="single" w:sz="4" w:space="0" w:color="auto"/>
            </w:tcBorders>
            <w:noWrap/>
            <w:vAlign w:val="bottom"/>
          </w:tcPr>
          <w:p w14:paraId="431EE06A"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12940BF1" w14:textId="77777777" w:rsidR="00571A7C" w:rsidRPr="00D625A0" w:rsidRDefault="00571A7C" w:rsidP="00A0283A">
            <w:pPr>
              <w:spacing w:before="60" w:after="60"/>
              <w:ind w:leftChars="0" w:left="58" w:hanging="58"/>
              <w:rPr>
                <w:rFonts w:ascii="Arial Narrow" w:hAnsi="Arial Narrow" w:cstheme="minorHAnsi"/>
                <w:b/>
                <w:bCs/>
                <w:color w:val="000000"/>
                <w:sz w:val="16"/>
                <w:szCs w:val="16"/>
              </w:rPr>
            </w:pPr>
          </w:p>
        </w:tc>
        <w:tc>
          <w:tcPr>
            <w:tcW w:w="1703" w:type="dxa"/>
            <w:vMerge/>
            <w:tcBorders>
              <w:left w:val="nil"/>
              <w:bottom w:val="single" w:sz="8" w:space="0" w:color="auto"/>
              <w:right w:val="single" w:sz="4" w:space="0" w:color="auto"/>
            </w:tcBorders>
            <w:noWrap/>
            <w:vAlign w:val="center"/>
          </w:tcPr>
          <w:p w14:paraId="549AD053"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p>
        </w:tc>
        <w:tc>
          <w:tcPr>
            <w:tcW w:w="5105" w:type="dxa"/>
            <w:gridSpan w:val="3"/>
            <w:vMerge/>
            <w:tcBorders>
              <w:left w:val="single" w:sz="4" w:space="0" w:color="auto"/>
              <w:bottom w:val="single" w:sz="8" w:space="0" w:color="auto"/>
              <w:right w:val="single" w:sz="4" w:space="0" w:color="auto"/>
            </w:tcBorders>
          </w:tcPr>
          <w:p w14:paraId="5236EDB2" w14:textId="77777777" w:rsidR="00571A7C" w:rsidRPr="00D625A0" w:rsidRDefault="00571A7C" w:rsidP="00A0283A">
            <w:pPr>
              <w:pStyle w:val="afe"/>
              <w:tabs>
                <w:tab w:val="clear" w:pos="567"/>
                <w:tab w:val="left" w:pos="360"/>
              </w:tabs>
              <w:spacing w:before="60" w:after="60"/>
              <w:ind w:hanging="72"/>
              <w:contextualSpacing/>
              <w:rPr>
                <w:rFonts w:cstheme="minorHAnsi"/>
                <w:sz w:val="16"/>
                <w:szCs w:val="16"/>
              </w:rPr>
            </w:pPr>
          </w:p>
        </w:tc>
        <w:tc>
          <w:tcPr>
            <w:tcW w:w="1559" w:type="dxa"/>
            <w:tcBorders>
              <w:top w:val="single" w:sz="8" w:space="0" w:color="auto"/>
              <w:left w:val="single" w:sz="4" w:space="0" w:color="auto"/>
              <w:bottom w:val="single" w:sz="8" w:space="0" w:color="auto"/>
              <w:right w:val="single" w:sz="4" w:space="0" w:color="auto"/>
            </w:tcBorders>
          </w:tcPr>
          <w:p w14:paraId="2049B4EF"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Π</w:t>
            </w:r>
            <w:r w:rsidR="00235BC7">
              <w:rPr>
                <w:rFonts w:ascii="Arial Narrow" w:hAnsi="Arial Narrow" w:cstheme="minorHAnsi"/>
                <w:sz w:val="16"/>
                <w:szCs w:val="16"/>
              </w:rPr>
              <w:t>ι</w:t>
            </w:r>
            <w:r w:rsidRPr="00D625A0">
              <w:rPr>
                <w:rFonts w:ascii="Arial Narrow" w:hAnsi="Arial Narrow" w:cstheme="minorHAnsi"/>
                <w:sz w:val="16"/>
                <w:szCs w:val="16"/>
              </w:rPr>
              <w:t>=0</w:t>
            </w:r>
          </w:p>
          <w:p w14:paraId="46AF048C"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ΔΕΝ κρίνεται ικανοποιητικά αποδοτική</w:t>
            </w:r>
          </w:p>
        </w:tc>
        <w:tc>
          <w:tcPr>
            <w:tcW w:w="1561" w:type="dxa"/>
            <w:tcBorders>
              <w:top w:val="single" w:sz="4" w:space="0" w:color="auto"/>
              <w:left w:val="nil"/>
              <w:bottom w:val="single" w:sz="4" w:space="0" w:color="auto"/>
              <w:right w:val="single" w:sz="4" w:space="0" w:color="auto"/>
            </w:tcBorders>
          </w:tcPr>
          <w:p w14:paraId="434E52E4"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276" w:type="dxa"/>
            <w:vMerge/>
            <w:tcBorders>
              <w:left w:val="single" w:sz="4" w:space="0" w:color="auto"/>
              <w:bottom w:val="single" w:sz="4" w:space="0" w:color="auto"/>
              <w:right w:val="single" w:sz="4" w:space="0" w:color="auto"/>
            </w:tcBorders>
          </w:tcPr>
          <w:p w14:paraId="2ECEBB1D"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noWrap/>
          </w:tcPr>
          <w:p w14:paraId="4BED098C"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1F31E52C" w14:textId="77777777" w:rsidTr="00235BC7">
        <w:trPr>
          <w:gridAfter w:val="1"/>
          <w:wAfter w:w="95" w:type="dxa"/>
          <w:trHeight w:val="1689"/>
        </w:trPr>
        <w:tc>
          <w:tcPr>
            <w:tcW w:w="551" w:type="dxa"/>
            <w:vMerge w:val="restart"/>
            <w:tcBorders>
              <w:top w:val="single" w:sz="8" w:space="0" w:color="auto"/>
              <w:left w:val="single" w:sz="8" w:space="0" w:color="auto"/>
              <w:right w:val="single" w:sz="4" w:space="0" w:color="auto"/>
            </w:tcBorders>
            <w:noWrap/>
            <w:vAlign w:val="bottom"/>
          </w:tcPr>
          <w:p w14:paraId="4FD01804"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3.4</w:t>
            </w:r>
          </w:p>
        </w:tc>
        <w:tc>
          <w:tcPr>
            <w:tcW w:w="1418" w:type="dxa"/>
            <w:vMerge/>
            <w:tcBorders>
              <w:left w:val="single" w:sz="4" w:space="0" w:color="auto"/>
              <w:right w:val="single" w:sz="4" w:space="0" w:color="auto"/>
            </w:tcBorders>
            <w:vAlign w:val="center"/>
          </w:tcPr>
          <w:p w14:paraId="7D3641FE" w14:textId="77777777" w:rsidR="00571A7C" w:rsidRPr="00D625A0" w:rsidRDefault="00571A7C" w:rsidP="00A0283A">
            <w:pPr>
              <w:spacing w:before="60" w:after="60"/>
              <w:ind w:leftChars="0" w:left="58" w:hanging="58"/>
              <w:rPr>
                <w:rFonts w:ascii="Arial Narrow" w:hAnsi="Arial Narrow" w:cstheme="minorHAnsi"/>
                <w:b/>
                <w:bCs/>
                <w:color w:val="000000"/>
                <w:sz w:val="16"/>
                <w:szCs w:val="16"/>
              </w:rPr>
            </w:pPr>
          </w:p>
        </w:tc>
        <w:tc>
          <w:tcPr>
            <w:tcW w:w="1703" w:type="dxa"/>
            <w:vMerge w:val="restart"/>
            <w:tcBorders>
              <w:top w:val="single" w:sz="8" w:space="0" w:color="auto"/>
              <w:left w:val="nil"/>
              <w:right w:val="single" w:sz="4" w:space="0" w:color="auto"/>
            </w:tcBorders>
            <w:noWrap/>
            <w:vAlign w:val="center"/>
          </w:tcPr>
          <w:p w14:paraId="258EA6BC"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 xml:space="preserve">Βιωσιμότητα, λειτουργικότητα, αξιοποίηση </w:t>
            </w:r>
          </w:p>
        </w:tc>
        <w:tc>
          <w:tcPr>
            <w:tcW w:w="5105" w:type="dxa"/>
            <w:gridSpan w:val="3"/>
            <w:vMerge w:val="restart"/>
            <w:tcBorders>
              <w:top w:val="single" w:sz="8" w:space="0" w:color="auto"/>
              <w:left w:val="single" w:sz="4" w:space="0" w:color="auto"/>
              <w:right w:val="single" w:sz="4" w:space="0" w:color="auto"/>
            </w:tcBorders>
          </w:tcPr>
          <w:p w14:paraId="6C9F3EB4" w14:textId="77777777" w:rsidR="00571A7C" w:rsidRPr="00D625A0" w:rsidRDefault="00571A7C" w:rsidP="00A0283A">
            <w:pPr>
              <w:spacing w:beforeLines="60" w:before="144" w:after="60"/>
              <w:ind w:leftChars="0" w:left="58" w:hanging="58"/>
              <w:rPr>
                <w:rFonts w:ascii="Arial Narrow" w:hAnsi="Arial Narrow" w:cstheme="minorHAnsi"/>
                <w:sz w:val="16"/>
                <w:szCs w:val="16"/>
              </w:rPr>
            </w:pPr>
            <w:r w:rsidRPr="00D625A0">
              <w:rPr>
                <w:rFonts w:ascii="Arial Narrow" w:hAnsi="Arial Narrow" w:cstheme="minorHAnsi"/>
                <w:sz w:val="16"/>
                <w:szCs w:val="16"/>
              </w:rPr>
              <w:t>Εξετάζονται τα αναμενόμενα οφέλη της πράξης και ο ωφελούμενος πληθυσμός από την υλοποίησή της.</w:t>
            </w:r>
          </w:p>
        </w:tc>
        <w:tc>
          <w:tcPr>
            <w:tcW w:w="1559" w:type="dxa"/>
            <w:tcBorders>
              <w:top w:val="single" w:sz="8" w:space="0" w:color="auto"/>
              <w:left w:val="single" w:sz="4" w:space="0" w:color="auto"/>
              <w:bottom w:val="single" w:sz="8" w:space="0" w:color="auto"/>
              <w:right w:val="single" w:sz="4" w:space="0" w:color="auto"/>
            </w:tcBorders>
          </w:tcPr>
          <w:p w14:paraId="34357960"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Σημαντικά αναμενόμενα οφέλη και ωφελούμενος πληθυσμός από την υλοποίηση της πράξης.</w:t>
            </w:r>
          </w:p>
        </w:tc>
        <w:tc>
          <w:tcPr>
            <w:tcW w:w="1561" w:type="dxa"/>
            <w:tcBorders>
              <w:top w:val="single" w:sz="4" w:space="0" w:color="auto"/>
              <w:left w:val="nil"/>
              <w:bottom w:val="single" w:sz="4" w:space="0" w:color="auto"/>
              <w:right w:val="single" w:sz="4" w:space="0" w:color="auto"/>
            </w:tcBorders>
          </w:tcPr>
          <w:p w14:paraId="027E26A1"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right w:val="single" w:sz="4" w:space="0" w:color="auto"/>
            </w:tcBorders>
          </w:tcPr>
          <w:p w14:paraId="3C9C9E4B"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noWrap/>
          </w:tcPr>
          <w:p w14:paraId="5F7178BD"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59EF8674" w14:textId="77777777" w:rsidTr="00235BC7">
        <w:trPr>
          <w:gridAfter w:val="1"/>
          <w:wAfter w:w="95" w:type="dxa"/>
          <w:trHeight w:val="380"/>
        </w:trPr>
        <w:tc>
          <w:tcPr>
            <w:tcW w:w="551" w:type="dxa"/>
            <w:vMerge/>
            <w:tcBorders>
              <w:left w:val="single" w:sz="8" w:space="0" w:color="auto"/>
              <w:bottom w:val="single" w:sz="8" w:space="0" w:color="auto"/>
              <w:right w:val="single" w:sz="4" w:space="0" w:color="auto"/>
            </w:tcBorders>
            <w:noWrap/>
            <w:vAlign w:val="bottom"/>
          </w:tcPr>
          <w:p w14:paraId="58317BC9"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4" w:space="0" w:color="auto"/>
            </w:tcBorders>
            <w:vAlign w:val="center"/>
          </w:tcPr>
          <w:p w14:paraId="7D66ADB3" w14:textId="77777777" w:rsidR="00571A7C" w:rsidRPr="00D625A0" w:rsidRDefault="00571A7C" w:rsidP="00A0283A">
            <w:pPr>
              <w:spacing w:before="60" w:after="60"/>
              <w:ind w:leftChars="0" w:left="58" w:hanging="58"/>
              <w:rPr>
                <w:rFonts w:ascii="Arial Narrow" w:hAnsi="Arial Narrow" w:cstheme="minorHAnsi"/>
                <w:b/>
                <w:bCs/>
                <w:color w:val="000000"/>
                <w:sz w:val="16"/>
                <w:szCs w:val="16"/>
              </w:rPr>
            </w:pPr>
          </w:p>
        </w:tc>
        <w:tc>
          <w:tcPr>
            <w:tcW w:w="1703" w:type="dxa"/>
            <w:vMerge/>
            <w:tcBorders>
              <w:left w:val="nil"/>
              <w:bottom w:val="single" w:sz="8" w:space="0" w:color="auto"/>
              <w:right w:val="single" w:sz="4" w:space="0" w:color="auto"/>
            </w:tcBorders>
            <w:noWrap/>
            <w:vAlign w:val="center"/>
          </w:tcPr>
          <w:p w14:paraId="6722AA81"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p>
        </w:tc>
        <w:tc>
          <w:tcPr>
            <w:tcW w:w="5105" w:type="dxa"/>
            <w:gridSpan w:val="3"/>
            <w:vMerge/>
            <w:tcBorders>
              <w:left w:val="single" w:sz="4" w:space="0" w:color="auto"/>
              <w:bottom w:val="single" w:sz="8" w:space="0" w:color="auto"/>
              <w:right w:val="single" w:sz="4" w:space="0" w:color="auto"/>
            </w:tcBorders>
          </w:tcPr>
          <w:p w14:paraId="37F40815" w14:textId="77777777" w:rsidR="00571A7C" w:rsidRPr="00D625A0" w:rsidRDefault="00571A7C" w:rsidP="00A0283A">
            <w:pPr>
              <w:spacing w:beforeLines="60" w:before="144" w:after="60"/>
              <w:ind w:leftChars="0" w:left="58" w:hanging="58"/>
              <w:rPr>
                <w:rFonts w:ascii="Arial Narrow" w:hAnsi="Arial Narrow" w:cstheme="minorHAnsi"/>
                <w:sz w:val="16"/>
                <w:szCs w:val="16"/>
                <w:highlight w:val="cyan"/>
              </w:rPr>
            </w:pPr>
          </w:p>
        </w:tc>
        <w:tc>
          <w:tcPr>
            <w:tcW w:w="1559" w:type="dxa"/>
            <w:tcBorders>
              <w:top w:val="single" w:sz="8" w:space="0" w:color="auto"/>
              <w:left w:val="single" w:sz="4" w:space="0" w:color="auto"/>
              <w:bottom w:val="single" w:sz="8" w:space="0" w:color="auto"/>
              <w:right w:val="single" w:sz="4" w:space="0" w:color="auto"/>
            </w:tcBorders>
          </w:tcPr>
          <w:p w14:paraId="27E6D2B7"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ΔΕΝ υπάρχουν σημαντικά αναμενόμενα οφέλη και ωφελούμενος πληθυσμός από την υλοποίηση της πράξης.</w:t>
            </w:r>
          </w:p>
        </w:tc>
        <w:tc>
          <w:tcPr>
            <w:tcW w:w="1561" w:type="dxa"/>
            <w:tcBorders>
              <w:top w:val="single" w:sz="4" w:space="0" w:color="auto"/>
              <w:left w:val="nil"/>
              <w:bottom w:val="single" w:sz="4" w:space="0" w:color="auto"/>
              <w:right w:val="single" w:sz="4" w:space="0" w:color="auto"/>
            </w:tcBorders>
          </w:tcPr>
          <w:p w14:paraId="5D2E7C16"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276" w:type="dxa"/>
            <w:vMerge/>
            <w:tcBorders>
              <w:left w:val="single" w:sz="4" w:space="0" w:color="auto"/>
              <w:bottom w:val="single" w:sz="4" w:space="0" w:color="auto"/>
              <w:right w:val="single" w:sz="4" w:space="0" w:color="auto"/>
            </w:tcBorders>
          </w:tcPr>
          <w:p w14:paraId="5B5B4E61"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4" w:space="0" w:color="auto"/>
              <w:right w:val="single" w:sz="4" w:space="0" w:color="auto"/>
            </w:tcBorders>
            <w:noWrap/>
          </w:tcPr>
          <w:p w14:paraId="58DAB8C7"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34BFD46E" w14:textId="77777777" w:rsidTr="00235BC7">
        <w:trPr>
          <w:gridAfter w:val="1"/>
          <w:wAfter w:w="95" w:type="dxa"/>
          <w:trHeight w:val="319"/>
        </w:trPr>
        <w:tc>
          <w:tcPr>
            <w:tcW w:w="8777" w:type="dxa"/>
            <w:gridSpan w:val="6"/>
            <w:vMerge w:val="restart"/>
            <w:tcBorders>
              <w:top w:val="single" w:sz="8" w:space="0" w:color="auto"/>
              <w:left w:val="single" w:sz="8" w:space="0" w:color="auto"/>
              <w:right w:val="single" w:sz="4" w:space="0" w:color="auto"/>
            </w:tcBorders>
            <w:noWrap/>
            <w:vAlign w:val="bottom"/>
          </w:tcPr>
          <w:p w14:paraId="5505FA03" w14:textId="77777777" w:rsidR="00571A7C" w:rsidRPr="00D625A0" w:rsidRDefault="00571A7C" w:rsidP="00A0283A">
            <w:pPr>
              <w:spacing w:beforeLines="60" w:before="144" w:after="60"/>
              <w:ind w:leftChars="0" w:left="58" w:hanging="58"/>
              <w:rPr>
                <w:rFonts w:ascii="Arial Narrow" w:hAnsi="Arial Narrow" w:cstheme="minorHAnsi"/>
                <w:sz w:val="16"/>
                <w:szCs w:val="16"/>
                <w:highlight w:val="cyan"/>
              </w:rPr>
            </w:pPr>
            <w:r w:rsidRPr="00D625A0">
              <w:rPr>
                <w:rFonts w:ascii="Arial Narrow" w:hAnsi="Arial Narrow" w:cstheme="minorHAnsi"/>
                <w:b/>
                <w:color w:val="000000"/>
                <w:sz w:val="16"/>
                <w:szCs w:val="16"/>
              </w:rPr>
              <w:t>ΠΡΟΫΠΟΘΕΣΗ ΘΕΤΙΚΗΣ ΑΞΙΟΛΟΓΗΣΗΣ:</w:t>
            </w:r>
            <w:r w:rsidRPr="00D625A0">
              <w:rPr>
                <w:rFonts w:ascii="Arial Narrow" w:hAnsi="Arial Narrow" w:cstheme="minorHAnsi"/>
                <w:color w:val="000000"/>
                <w:sz w:val="16"/>
                <w:szCs w:val="16"/>
              </w:rPr>
              <w:t xml:space="preserve"> Η Πράξη θα πρέπει να λαμβάνει θετική τιμή "ΝΑΙ"  σε όλα τα κριτήρια. Κάθε κριτήριο, για να λάβει θετική τιμή "ΝΑΙ", θα πρέπει να πληροί όλες τις επιμέρους προϋποθέσεις.</w:t>
            </w:r>
          </w:p>
        </w:tc>
        <w:tc>
          <w:tcPr>
            <w:tcW w:w="1559" w:type="dxa"/>
            <w:vMerge w:val="restart"/>
            <w:tcBorders>
              <w:top w:val="single" w:sz="8" w:space="0" w:color="auto"/>
              <w:left w:val="single" w:sz="4" w:space="0" w:color="auto"/>
              <w:right w:val="single" w:sz="4" w:space="0" w:color="auto"/>
            </w:tcBorders>
            <w:vAlign w:val="center"/>
          </w:tcPr>
          <w:p w14:paraId="6155382E" w14:textId="77777777" w:rsidR="00571A7C" w:rsidRPr="00D625A0" w:rsidRDefault="00571A7C" w:rsidP="00A0283A">
            <w:pPr>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ΕΚΠΛΗΡΩΣΗ ΚΡΙΤΗΡΙΩΝ ΟΜΑΔΑΣ 3</w:t>
            </w:r>
          </w:p>
        </w:tc>
        <w:tc>
          <w:tcPr>
            <w:tcW w:w="1561" w:type="dxa"/>
            <w:tcBorders>
              <w:top w:val="single" w:sz="4" w:space="0" w:color="auto"/>
              <w:left w:val="nil"/>
              <w:bottom w:val="single" w:sz="4" w:space="0" w:color="auto"/>
              <w:right w:val="single" w:sz="4" w:space="0" w:color="auto"/>
            </w:tcBorders>
          </w:tcPr>
          <w:p w14:paraId="1D59168D" w14:textId="77777777" w:rsidR="00571A7C" w:rsidRPr="00D625A0" w:rsidRDefault="00571A7C"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sz w:val="16"/>
                <w:szCs w:val="16"/>
              </w:rPr>
              <w:t>ΝΑΙ</w:t>
            </w:r>
          </w:p>
        </w:tc>
        <w:tc>
          <w:tcPr>
            <w:tcW w:w="1276" w:type="dxa"/>
            <w:vMerge w:val="restart"/>
            <w:tcBorders>
              <w:top w:val="single" w:sz="4" w:space="0" w:color="auto"/>
              <w:left w:val="single" w:sz="4" w:space="0" w:color="auto"/>
              <w:right w:val="single" w:sz="4" w:space="0" w:color="auto"/>
            </w:tcBorders>
          </w:tcPr>
          <w:p w14:paraId="7DC2F0E4"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4" w:space="0" w:color="auto"/>
              <w:left w:val="single" w:sz="4" w:space="0" w:color="auto"/>
              <w:right w:val="single" w:sz="4" w:space="0" w:color="auto"/>
            </w:tcBorders>
            <w:noWrap/>
            <w:vAlign w:val="bottom"/>
          </w:tcPr>
          <w:p w14:paraId="3AA05A95"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29E5E6AF" w14:textId="77777777" w:rsidTr="00235BC7">
        <w:trPr>
          <w:gridAfter w:val="1"/>
          <w:wAfter w:w="95" w:type="dxa"/>
          <w:trHeight w:val="319"/>
        </w:trPr>
        <w:tc>
          <w:tcPr>
            <w:tcW w:w="8777" w:type="dxa"/>
            <w:gridSpan w:val="6"/>
            <w:vMerge/>
            <w:tcBorders>
              <w:left w:val="single" w:sz="8" w:space="0" w:color="auto"/>
              <w:bottom w:val="single" w:sz="8" w:space="0" w:color="auto"/>
              <w:right w:val="single" w:sz="4" w:space="0" w:color="auto"/>
            </w:tcBorders>
            <w:noWrap/>
            <w:vAlign w:val="bottom"/>
          </w:tcPr>
          <w:p w14:paraId="3E4552AF" w14:textId="77777777" w:rsidR="00571A7C" w:rsidRPr="00D625A0" w:rsidRDefault="00571A7C" w:rsidP="00A0283A">
            <w:pPr>
              <w:spacing w:beforeLines="60" w:before="144" w:after="60"/>
              <w:ind w:leftChars="0" w:left="58" w:hanging="58"/>
              <w:rPr>
                <w:rFonts w:ascii="Arial Narrow" w:hAnsi="Arial Narrow" w:cstheme="minorHAnsi"/>
                <w:b/>
                <w:color w:val="000000"/>
                <w:sz w:val="16"/>
                <w:szCs w:val="16"/>
              </w:rPr>
            </w:pPr>
          </w:p>
        </w:tc>
        <w:tc>
          <w:tcPr>
            <w:tcW w:w="1559" w:type="dxa"/>
            <w:vMerge/>
            <w:tcBorders>
              <w:left w:val="single" w:sz="4" w:space="0" w:color="auto"/>
              <w:bottom w:val="single" w:sz="8" w:space="0" w:color="auto"/>
              <w:right w:val="single" w:sz="4" w:space="0" w:color="auto"/>
            </w:tcBorders>
            <w:vAlign w:val="center"/>
          </w:tcPr>
          <w:p w14:paraId="0481CB6F" w14:textId="77777777" w:rsidR="00571A7C" w:rsidRPr="00D625A0" w:rsidRDefault="00571A7C" w:rsidP="00A0283A">
            <w:pPr>
              <w:ind w:leftChars="0" w:left="58" w:hanging="58"/>
              <w:rPr>
                <w:rFonts w:ascii="Arial Narrow" w:hAnsi="Arial Narrow" w:cstheme="minorHAnsi"/>
                <w:b/>
                <w:color w:val="000000"/>
                <w:sz w:val="16"/>
                <w:szCs w:val="16"/>
              </w:rPr>
            </w:pPr>
          </w:p>
        </w:tc>
        <w:tc>
          <w:tcPr>
            <w:tcW w:w="1561" w:type="dxa"/>
            <w:tcBorders>
              <w:top w:val="single" w:sz="4" w:space="0" w:color="auto"/>
              <w:left w:val="nil"/>
              <w:bottom w:val="single" w:sz="4" w:space="0" w:color="auto"/>
              <w:right w:val="single" w:sz="4" w:space="0" w:color="auto"/>
            </w:tcBorders>
          </w:tcPr>
          <w:p w14:paraId="02661C39" w14:textId="77777777" w:rsidR="00571A7C" w:rsidRPr="00D625A0" w:rsidRDefault="00571A7C"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sz w:val="16"/>
                <w:szCs w:val="16"/>
              </w:rPr>
              <w:t>ΟΧΙ</w:t>
            </w:r>
          </w:p>
        </w:tc>
        <w:tc>
          <w:tcPr>
            <w:tcW w:w="1276" w:type="dxa"/>
            <w:vMerge/>
            <w:tcBorders>
              <w:left w:val="single" w:sz="4" w:space="0" w:color="auto"/>
              <w:bottom w:val="single" w:sz="4" w:space="0" w:color="auto"/>
              <w:right w:val="single" w:sz="4" w:space="0" w:color="auto"/>
            </w:tcBorders>
          </w:tcPr>
          <w:p w14:paraId="22556158"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4" w:space="0" w:color="auto"/>
              <w:right w:val="single" w:sz="4" w:space="0" w:color="auto"/>
            </w:tcBorders>
            <w:noWrap/>
            <w:vAlign w:val="bottom"/>
          </w:tcPr>
          <w:p w14:paraId="40842E02"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02943DC2" w14:textId="77777777" w:rsidTr="00235BC7">
        <w:trPr>
          <w:trHeight w:val="399"/>
        </w:trPr>
        <w:tc>
          <w:tcPr>
            <w:tcW w:w="551" w:type="dxa"/>
            <w:vMerge w:val="restart"/>
            <w:tcBorders>
              <w:top w:val="single" w:sz="8" w:space="0" w:color="auto"/>
              <w:left w:val="single" w:sz="8" w:space="0" w:color="auto"/>
              <w:right w:val="single" w:sz="8" w:space="0" w:color="auto"/>
            </w:tcBorders>
            <w:noWrap/>
            <w:vAlign w:val="bottom"/>
          </w:tcPr>
          <w:p w14:paraId="73CF86E3"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4.1</w:t>
            </w:r>
          </w:p>
        </w:tc>
        <w:tc>
          <w:tcPr>
            <w:tcW w:w="1418" w:type="dxa"/>
            <w:vMerge w:val="restart"/>
            <w:tcBorders>
              <w:top w:val="single" w:sz="8" w:space="0" w:color="auto"/>
              <w:left w:val="single" w:sz="8" w:space="0" w:color="auto"/>
              <w:right w:val="single" w:sz="4" w:space="0" w:color="auto"/>
            </w:tcBorders>
            <w:noWrap/>
            <w:vAlign w:val="center"/>
          </w:tcPr>
          <w:p w14:paraId="7B769EF5"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4</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 </w:t>
            </w:r>
          </w:p>
          <w:p w14:paraId="10BD1DCF"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Ωριμότητα πράξης</w:t>
            </w:r>
          </w:p>
        </w:tc>
        <w:tc>
          <w:tcPr>
            <w:tcW w:w="1984" w:type="dxa"/>
            <w:gridSpan w:val="2"/>
            <w:vMerge w:val="restart"/>
            <w:tcBorders>
              <w:top w:val="single" w:sz="8" w:space="0" w:color="auto"/>
              <w:left w:val="nil"/>
              <w:right w:val="single" w:sz="4" w:space="0" w:color="auto"/>
            </w:tcBorders>
            <w:vAlign w:val="center"/>
          </w:tcPr>
          <w:p w14:paraId="422D4AF7"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Στάδιο εξέλιξης των απαιτούμενων  ενεργειών ωρίμανσης της πράξης</w:t>
            </w:r>
          </w:p>
        </w:tc>
        <w:tc>
          <w:tcPr>
            <w:tcW w:w="4826" w:type="dxa"/>
            <w:gridSpan w:val="2"/>
            <w:vMerge w:val="restart"/>
            <w:tcBorders>
              <w:top w:val="single" w:sz="8" w:space="0" w:color="auto"/>
              <w:left w:val="nil"/>
              <w:right w:val="single" w:sz="4" w:space="0" w:color="auto"/>
            </w:tcBorders>
          </w:tcPr>
          <w:p w14:paraId="5EA1CB7B" w14:textId="77777777" w:rsidR="00571A7C" w:rsidRPr="00D625A0" w:rsidRDefault="00571A7C" w:rsidP="00A0283A">
            <w:pPr>
              <w:pStyle w:val="afe"/>
              <w:spacing w:after="120" w:line="280" w:lineRule="exact"/>
              <w:ind w:hanging="72"/>
              <w:rPr>
                <w:rFonts w:cstheme="minorHAnsi"/>
                <w:sz w:val="16"/>
                <w:szCs w:val="16"/>
              </w:rPr>
            </w:pPr>
            <w:r w:rsidRPr="00D625A0">
              <w:rPr>
                <w:rFonts w:cstheme="minorHAnsi"/>
                <w:sz w:val="16"/>
                <w:szCs w:val="16"/>
              </w:rPr>
              <w:t>Εξετάζεται ο βαθμός ωριμότητας της πράξης από την άποψη της εξέλιξης των απαιτούμενων ενεργειών</w:t>
            </w:r>
          </w:p>
        </w:tc>
        <w:tc>
          <w:tcPr>
            <w:tcW w:w="1557" w:type="dxa"/>
            <w:tcBorders>
              <w:top w:val="single" w:sz="8" w:space="0" w:color="auto"/>
              <w:left w:val="single" w:sz="4" w:space="0" w:color="auto"/>
              <w:bottom w:val="single" w:sz="8" w:space="0" w:color="auto"/>
              <w:right w:val="single" w:sz="4" w:space="0" w:color="auto"/>
            </w:tcBorders>
          </w:tcPr>
          <w:p w14:paraId="00082127"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Μεγάλος βαθμός ωριμότητας της πράξης: 8-10</w:t>
            </w:r>
          </w:p>
        </w:tc>
        <w:tc>
          <w:tcPr>
            <w:tcW w:w="1561" w:type="dxa"/>
            <w:vMerge w:val="restart"/>
            <w:tcBorders>
              <w:top w:val="single" w:sz="4" w:space="0" w:color="auto"/>
              <w:left w:val="single" w:sz="4" w:space="0" w:color="auto"/>
              <w:right w:val="single" w:sz="4" w:space="0" w:color="auto"/>
            </w:tcBorders>
          </w:tcPr>
          <w:p w14:paraId="52EC851F" w14:textId="77777777" w:rsidR="00571A7C" w:rsidRPr="00D625A0" w:rsidRDefault="00571A7C" w:rsidP="00A0283A">
            <w:pPr>
              <w:spacing w:before="48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6" w:type="dxa"/>
            <w:vMerge w:val="restart"/>
            <w:tcBorders>
              <w:top w:val="single" w:sz="8" w:space="0" w:color="auto"/>
              <w:left w:val="single" w:sz="4" w:space="0" w:color="auto"/>
              <w:right w:val="single" w:sz="4" w:space="0" w:color="auto"/>
            </w:tcBorders>
          </w:tcPr>
          <w:p w14:paraId="56BBD9B1"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513" w:type="dxa"/>
            <w:gridSpan w:val="2"/>
            <w:vMerge w:val="restart"/>
            <w:tcBorders>
              <w:top w:val="single" w:sz="8" w:space="0" w:color="auto"/>
              <w:left w:val="single" w:sz="4" w:space="0" w:color="auto"/>
              <w:right w:val="single" w:sz="8" w:space="0" w:color="auto"/>
            </w:tcBorders>
            <w:noWrap/>
            <w:vAlign w:val="bottom"/>
          </w:tcPr>
          <w:p w14:paraId="7F9B4432"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26AAF5F4" w14:textId="77777777" w:rsidTr="00235BC7">
        <w:trPr>
          <w:trHeight w:val="398"/>
        </w:trPr>
        <w:tc>
          <w:tcPr>
            <w:tcW w:w="551" w:type="dxa"/>
            <w:vMerge/>
            <w:tcBorders>
              <w:left w:val="single" w:sz="8" w:space="0" w:color="auto"/>
              <w:right w:val="single" w:sz="8" w:space="0" w:color="auto"/>
            </w:tcBorders>
            <w:noWrap/>
            <w:vAlign w:val="bottom"/>
          </w:tcPr>
          <w:p w14:paraId="0C11FE3E"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8" w:space="0" w:color="auto"/>
              <w:right w:val="single" w:sz="4" w:space="0" w:color="auto"/>
            </w:tcBorders>
            <w:noWrap/>
            <w:vAlign w:val="center"/>
          </w:tcPr>
          <w:p w14:paraId="29533DEF"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right w:val="single" w:sz="4" w:space="0" w:color="auto"/>
            </w:tcBorders>
            <w:vAlign w:val="center"/>
          </w:tcPr>
          <w:p w14:paraId="797BC723"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p>
        </w:tc>
        <w:tc>
          <w:tcPr>
            <w:tcW w:w="4826" w:type="dxa"/>
            <w:gridSpan w:val="2"/>
            <w:vMerge/>
            <w:tcBorders>
              <w:left w:val="nil"/>
              <w:right w:val="single" w:sz="4" w:space="0" w:color="auto"/>
            </w:tcBorders>
          </w:tcPr>
          <w:p w14:paraId="1C938C0E" w14:textId="77777777" w:rsidR="00571A7C" w:rsidRPr="00D625A0" w:rsidRDefault="00571A7C" w:rsidP="00A0283A">
            <w:pPr>
              <w:pStyle w:val="afe"/>
              <w:spacing w:after="120" w:line="280" w:lineRule="exact"/>
              <w:ind w:hanging="72"/>
              <w:rPr>
                <w:rFonts w:cstheme="minorHAnsi"/>
                <w:sz w:val="16"/>
                <w:szCs w:val="16"/>
              </w:rPr>
            </w:pPr>
          </w:p>
        </w:tc>
        <w:tc>
          <w:tcPr>
            <w:tcW w:w="1557" w:type="dxa"/>
            <w:tcBorders>
              <w:top w:val="single" w:sz="8" w:space="0" w:color="auto"/>
              <w:left w:val="single" w:sz="4" w:space="0" w:color="auto"/>
              <w:bottom w:val="single" w:sz="8" w:space="0" w:color="auto"/>
              <w:right w:val="single" w:sz="4" w:space="0" w:color="auto"/>
            </w:tcBorders>
          </w:tcPr>
          <w:p w14:paraId="6370BA65"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Ικανοποιητικός βαθμός ωριμότητας της πράξης: 4-7</w:t>
            </w:r>
          </w:p>
        </w:tc>
        <w:tc>
          <w:tcPr>
            <w:tcW w:w="1561" w:type="dxa"/>
            <w:vMerge/>
            <w:tcBorders>
              <w:left w:val="single" w:sz="4" w:space="0" w:color="auto"/>
              <w:bottom w:val="single" w:sz="4" w:space="0" w:color="auto"/>
              <w:right w:val="single" w:sz="4" w:space="0" w:color="auto"/>
            </w:tcBorders>
          </w:tcPr>
          <w:p w14:paraId="76AB8F34" w14:textId="77777777" w:rsidR="00571A7C" w:rsidRPr="00D625A0" w:rsidRDefault="00571A7C" w:rsidP="00A0283A">
            <w:pPr>
              <w:spacing w:before="60" w:after="60"/>
              <w:ind w:leftChars="0" w:left="58" w:hanging="58"/>
              <w:jc w:val="center"/>
              <w:rPr>
                <w:rFonts w:ascii="Arial Narrow" w:hAnsi="Arial Narrow" w:cstheme="minorHAnsi"/>
                <w:sz w:val="16"/>
                <w:szCs w:val="16"/>
              </w:rPr>
            </w:pPr>
          </w:p>
        </w:tc>
        <w:tc>
          <w:tcPr>
            <w:tcW w:w="1276" w:type="dxa"/>
            <w:vMerge/>
            <w:tcBorders>
              <w:left w:val="single" w:sz="4" w:space="0" w:color="auto"/>
              <w:right w:val="single" w:sz="4" w:space="0" w:color="auto"/>
            </w:tcBorders>
          </w:tcPr>
          <w:p w14:paraId="2EA1A7EA"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513" w:type="dxa"/>
            <w:gridSpan w:val="2"/>
            <w:vMerge/>
            <w:tcBorders>
              <w:left w:val="single" w:sz="4" w:space="0" w:color="auto"/>
              <w:right w:val="single" w:sz="8" w:space="0" w:color="auto"/>
            </w:tcBorders>
            <w:noWrap/>
            <w:vAlign w:val="bottom"/>
          </w:tcPr>
          <w:p w14:paraId="0AB396C0"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3656E6DB" w14:textId="77777777" w:rsidTr="00235BC7">
        <w:trPr>
          <w:trHeight w:val="398"/>
        </w:trPr>
        <w:tc>
          <w:tcPr>
            <w:tcW w:w="551" w:type="dxa"/>
            <w:vMerge/>
            <w:tcBorders>
              <w:left w:val="single" w:sz="8" w:space="0" w:color="auto"/>
              <w:bottom w:val="single" w:sz="8" w:space="0" w:color="auto"/>
              <w:right w:val="single" w:sz="8" w:space="0" w:color="auto"/>
            </w:tcBorders>
            <w:noWrap/>
            <w:vAlign w:val="bottom"/>
          </w:tcPr>
          <w:p w14:paraId="07AA5FF2"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8" w:space="0" w:color="auto"/>
              <w:right w:val="single" w:sz="4" w:space="0" w:color="auto"/>
            </w:tcBorders>
            <w:noWrap/>
            <w:vAlign w:val="center"/>
          </w:tcPr>
          <w:p w14:paraId="2E2F7346"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6D660C49"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p>
        </w:tc>
        <w:tc>
          <w:tcPr>
            <w:tcW w:w="4826" w:type="dxa"/>
            <w:gridSpan w:val="2"/>
            <w:vMerge/>
            <w:tcBorders>
              <w:left w:val="nil"/>
              <w:bottom w:val="single" w:sz="8" w:space="0" w:color="auto"/>
              <w:right w:val="single" w:sz="4" w:space="0" w:color="auto"/>
            </w:tcBorders>
          </w:tcPr>
          <w:p w14:paraId="7EF22DC6" w14:textId="77777777" w:rsidR="00571A7C" w:rsidRPr="00D625A0" w:rsidRDefault="00571A7C" w:rsidP="00A0283A">
            <w:pPr>
              <w:pStyle w:val="afe"/>
              <w:spacing w:after="120" w:line="280" w:lineRule="exact"/>
              <w:ind w:hanging="72"/>
              <w:rPr>
                <w:rFonts w:cstheme="minorHAnsi"/>
                <w:sz w:val="16"/>
                <w:szCs w:val="16"/>
              </w:rPr>
            </w:pPr>
          </w:p>
        </w:tc>
        <w:tc>
          <w:tcPr>
            <w:tcW w:w="1557" w:type="dxa"/>
            <w:tcBorders>
              <w:top w:val="single" w:sz="8" w:space="0" w:color="auto"/>
              <w:left w:val="single" w:sz="4" w:space="0" w:color="auto"/>
              <w:bottom w:val="single" w:sz="8" w:space="0" w:color="auto"/>
              <w:right w:val="single" w:sz="4" w:space="0" w:color="auto"/>
            </w:tcBorders>
          </w:tcPr>
          <w:p w14:paraId="2BD2FC71"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ΔΕΝ τεκμηριώνεται επαρκώς η ωριμότητα της πράξης: 0-3</w:t>
            </w:r>
          </w:p>
        </w:tc>
        <w:tc>
          <w:tcPr>
            <w:tcW w:w="1561" w:type="dxa"/>
            <w:tcBorders>
              <w:top w:val="single" w:sz="4" w:space="0" w:color="auto"/>
              <w:left w:val="single" w:sz="4" w:space="0" w:color="auto"/>
              <w:bottom w:val="single" w:sz="4" w:space="0" w:color="auto"/>
              <w:right w:val="single" w:sz="4" w:space="0" w:color="auto"/>
            </w:tcBorders>
          </w:tcPr>
          <w:p w14:paraId="582B4A19"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6" w:type="dxa"/>
            <w:vMerge/>
            <w:tcBorders>
              <w:left w:val="single" w:sz="4" w:space="0" w:color="auto"/>
              <w:bottom w:val="single" w:sz="8" w:space="0" w:color="auto"/>
              <w:right w:val="single" w:sz="4" w:space="0" w:color="auto"/>
            </w:tcBorders>
          </w:tcPr>
          <w:p w14:paraId="0FC69320"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513" w:type="dxa"/>
            <w:gridSpan w:val="2"/>
            <w:vMerge/>
            <w:tcBorders>
              <w:left w:val="single" w:sz="4" w:space="0" w:color="auto"/>
              <w:bottom w:val="single" w:sz="8" w:space="0" w:color="auto"/>
              <w:right w:val="single" w:sz="8" w:space="0" w:color="auto"/>
            </w:tcBorders>
            <w:noWrap/>
            <w:vAlign w:val="bottom"/>
          </w:tcPr>
          <w:p w14:paraId="5006F7A2"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4641B4F0" w14:textId="77777777" w:rsidTr="00235BC7">
        <w:trPr>
          <w:trHeight w:val="476"/>
        </w:trPr>
        <w:tc>
          <w:tcPr>
            <w:tcW w:w="551" w:type="dxa"/>
            <w:vMerge w:val="restart"/>
            <w:tcBorders>
              <w:top w:val="single" w:sz="8" w:space="0" w:color="auto"/>
              <w:left w:val="single" w:sz="8" w:space="0" w:color="auto"/>
              <w:right w:val="single" w:sz="8" w:space="0" w:color="auto"/>
            </w:tcBorders>
            <w:noWrap/>
            <w:vAlign w:val="bottom"/>
          </w:tcPr>
          <w:p w14:paraId="3EE333B4"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4.2</w:t>
            </w:r>
          </w:p>
        </w:tc>
        <w:tc>
          <w:tcPr>
            <w:tcW w:w="1418" w:type="dxa"/>
            <w:vMerge/>
            <w:tcBorders>
              <w:left w:val="single" w:sz="8" w:space="0" w:color="auto"/>
              <w:right w:val="single" w:sz="4" w:space="0" w:color="auto"/>
            </w:tcBorders>
            <w:vAlign w:val="center"/>
          </w:tcPr>
          <w:p w14:paraId="2D43598F" w14:textId="77777777" w:rsidR="00571A7C" w:rsidRPr="00D625A0" w:rsidRDefault="00571A7C" w:rsidP="00A0283A">
            <w:pPr>
              <w:spacing w:before="60" w:after="60"/>
              <w:ind w:leftChars="0" w:left="58" w:hanging="58"/>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0BCF7C46"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sz w:val="16"/>
                <w:szCs w:val="16"/>
              </w:rPr>
              <w:t>Βαθμός προόδου διοικητικών ή άλλων ενεργειών</w:t>
            </w:r>
          </w:p>
        </w:tc>
        <w:tc>
          <w:tcPr>
            <w:tcW w:w="4826" w:type="dxa"/>
            <w:gridSpan w:val="2"/>
            <w:vMerge w:val="restart"/>
            <w:tcBorders>
              <w:top w:val="single" w:sz="8" w:space="0" w:color="auto"/>
              <w:left w:val="nil"/>
              <w:right w:val="single" w:sz="4" w:space="0" w:color="auto"/>
            </w:tcBorders>
          </w:tcPr>
          <w:p w14:paraId="31DF3B2F"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sz w:val="16"/>
                <w:szCs w:val="16"/>
              </w:rPr>
              <w:t>Εξετάζεται ο βαθμός προόδου συγκεκριμένων διοικητικών ή άλλων ενεργειών,  οι οποίες είναι απαραίτητες για την υλοποίηση της προτεινόμενης πράξης (π.χ. Αποφάσεις αρμόδιων Οργάνων για την συνέχιση της πράξης και ένταξή της στο πρόγραμμα δράσεων του φορέα)</w:t>
            </w:r>
          </w:p>
        </w:tc>
        <w:tc>
          <w:tcPr>
            <w:tcW w:w="1557" w:type="dxa"/>
            <w:tcBorders>
              <w:top w:val="single" w:sz="8" w:space="0" w:color="auto"/>
              <w:left w:val="single" w:sz="4" w:space="0" w:color="auto"/>
              <w:bottom w:val="single" w:sz="8" w:space="0" w:color="auto"/>
              <w:right w:val="single" w:sz="4" w:space="0" w:color="auto"/>
            </w:tcBorders>
          </w:tcPr>
          <w:p w14:paraId="5BEE44ED"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Μεγάλος βαθμός προόδου διοικητικών ή άλλων ενεργειών της πράξης: 8-10</w:t>
            </w:r>
          </w:p>
        </w:tc>
        <w:tc>
          <w:tcPr>
            <w:tcW w:w="1561" w:type="dxa"/>
            <w:vMerge w:val="restart"/>
            <w:tcBorders>
              <w:top w:val="single" w:sz="4" w:space="0" w:color="auto"/>
              <w:left w:val="single" w:sz="4" w:space="0" w:color="auto"/>
              <w:right w:val="single" w:sz="4" w:space="0" w:color="auto"/>
            </w:tcBorders>
          </w:tcPr>
          <w:p w14:paraId="5ED7238B" w14:textId="77777777" w:rsidR="00571A7C" w:rsidRPr="00D625A0" w:rsidRDefault="00571A7C" w:rsidP="00A0283A">
            <w:pPr>
              <w:spacing w:before="72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6" w:type="dxa"/>
            <w:vMerge w:val="restart"/>
            <w:tcBorders>
              <w:top w:val="single" w:sz="8" w:space="0" w:color="auto"/>
              <w:left w:val="single" w:sz="4" w:space="0" w:color="auto"/>
              <w:right w:val="single" w:sz="4" w:space="0" w:color="auto"/>
            </w:tcBorders>
          </w:tcPr>
          <w:p w14:paraId="7E7B7777"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513" w:type="dxa"/>
            <w:gridSpan w:val="2"/>
            <w:vMerge w:val="restart"/>
            <w:tcBorders>
              <w:top w:val="single" w:sz="8" w:space="0" w:color="auto"/>
              <w:left w:val="single" w:sz="4" w:space="0" w:color="auto"/>
              <w:right w:val="single" w:sz="8" w:space="0" w:color="auto"/>
            </w:tcBorders>
            <w:noWrap/>
            <w:vAlign w:val="bottom"/>
          </w:tcPr>
          <w:p w14:paraId="61A3069E"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3CBFD98F" w14:textId="77777777" w:rsidTr="00235BC7">
        <w:trPr>
          <w:trHeight w:val="475"/>
        </w:trPr>
        <w:tc>
          <w:tcPr>
            <w:tcW w:w="551" w:type="dxa"/>
            <w:vMerge/>
            <w:tcBorders>
              <w:left w:val="single" w:sz="8" w:space="0" w:color="auto"/>
              <w:right w:val="single" w:sz="8" w:space="0" w:color="auto"/>
            </w:tcBorders>
            <w:noWrap/>
            <w:vAlign w:val="bottom"/>
          </w:tcPr>
          <w:p w14:paraId="61C73759"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8" w:space="0" w:color="auto"/>
              <w:right w:val="single" w:sz="4" w:space="0" w:color="auto"/>
            </w:tcBorders>
            <w:vAlign w:val="center"/>
          </w:tcPr>
          <w:p w14:paraId="32A33B35" w14:textId="77777777" w:rsidR="00571A7C" w:rsidRPr="00D625A0" w:rsidRDefault="00571A7C" w:rsidP="00A0283A">
            <w:pPr>
              <w:spacing w:before="60" w:after="60"/>
              <w:ind w:leftChars="0" w:left="58" w:hanging="58"/>
              <w:rPr>
                <w:rFonts w:ascii="Arial Narrow" w:hAnsi="Arial Narrow" w:cstheme="minorHAnsi"/>
                <w:b/>
                <w:bCs/>
                <w:color w:val="000000"/>
                <w:sz w:val="16"/>
                <w:szCs w:val="16"/>
              </w:rPr>
            </w:pPr>
          </w:p>
        </w:tc>
        <w:tc>
          <w:tcPr>
            <w:tcW w:w="1984" w:type="dxa"/>
            <w:gridSpan w:val="2"/>
            <w:vMerge/>
            <w:tcBorders>
              <w:left w:val="nil"/>
              <w:right w:val="single" w:sz="4" w:space="0" w:color="auto"/>
            </w:tcBorders>
            <w:vAlign w:val="center"/>
          </w:tcPr>
          <w:p w14:paraId="3B232CFB"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4826" w:type="dxa"/>
            <w:gridSpan w:val="2"/>
            <w:vMerge/>
            <w:tcBorders>
              <w:left w:val="nil"/>
              <w:right w:val="single" w:sz="4" w:space="0" w:color="auto"/>
            </w:tcBorders>
          </w:tcPr>
          <w:p w14:paraId="4F817306"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1557" w:type="dxa"/>
            <w:tcBorders>
              <w:top w:val="single" w:sz="8" w:space="0" w:color="auto"/>
              <w:left w:val="single" w:sz="4" w:space="0" w:color="auto"/>
              <w:bottom w:val="single" w:sz="8" w:space="0" w:color="auto"/>
              <w:right w:val="single" w:sz="4" w:space="0" w:color="auto"/>
            </w:tcBorders>
          </w:tcPr>
          <w:p w14:paraId="34267EDA"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Ικανοποιητικός βαθμός προόδου διοικητικών ή άλλων ενεργειών της πράξης: 4-7</w:t>
            </w:r>
          </w:p>
        </w:tc>
        <w:tc>
          <w:tcPr>
            <w:tcW w:w="1561" w:type="dxa"/>
            <w:vMerge/>
            <w:tcBorders>
              <w:left w:val="single" w:sz="4" w:space="0" w:color="auto"/>
              <w:bottom w:val="single" w:sz="4" w:space="0" w:color="auto"/>
              <w:right w:val="single" w:sz="4" w:space="0" w:color="auto"/>
            </w:tcBorders>
          </w:tcPr>
          <w:p w14:paraId="43DD4A96" w14:textId="77777777" w:rsidR="00571A7C" w:rsidRPr="00D625A0" w:rsidRDefault="00571A7C" w:rsidP="00A0283A">
            <w:pPr>
              <w:spacing w:before="60" w:after="60"/>
              <w:ind w:leftChars="0" w:left="58" w:hanging="58"/>
              <w:jc w:val="center"/>
              <w:rPr>
                <w:rFonts w:ascii="Arial Narrow" w:hAnsi="Arial Narrow" w:cstheme="minorHAnsi"/>
                <w:sz w:val="16"/>
                <w:szCs w:val="16"/>
              </w:rPr>
            </w:pPr>
          </w:p>
        </w:tc>
        <w:tc>
          <w:tcPr>
            <w:tcW w:w="1276" w:type="dxa"/>
            <w:vMerge/>
            <w:tcBorders>
              <w:left w:val="single" w:sz="4" w:space="0" w:color="auto"/>
              <w:right w:val="single" w:sz="4" w:space="0" w:color="auto"/>
            </w:tcBorders>
          </w:tcPr>
          <w:p w14:paraId="1B832AB8"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513" w:type="dxa"/>
            <w:gridSpan w:val="2"/>
            <w:vMerge/>
            <w:tcBorders>
              <w:left w:val="single" w:sz="4" w:space="0" w:color="auto"/>
              <w:right w:val="single" w:sz="8" w:space="0" w:color="auto"/>
            </w:tcBorders>
            <w:noWrap/>
            <w:vAlign w:val="bottom"/>
          </w:tcPr>
          <w:p w14:paraId="120AA099"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6E07B075" w14:textId="77777777" w:rsidTr="00235BC7">
        <w:trPr>
          <w:trHeight w:val="475"/>
        </w:trPr>
        <w:tc>
          <w:tcPr>
            <w:tcW w:w="551" w:type="dxa"/>
            <w:vMerge/>
            <w:tcBorders>
              <w:left w:val="single" w:sz="8" w:space="0" w:color="auto"/>
              <w:bottom w:val="single" w:sz="4" w:space="0" w:color="auto"/>
              <w:right w:val="single" w:sz="8" w:space="0" w:color="auto"/>
            </w:tcBorders>
            <w:noWrap/>
            <w:vAlign w:val="bottom"/>
          </w:tcPr>
          <w:p w14:paraId="270A23D5"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8" w:space="0" w:color="auto"/>
              <w:bottom w:val="single" w:sz="4" w:space="0" w:color="auto"/>
              <w:right w:val="single" w:sz="4" w:space="0" w:color="auto"/>
            </w:tcBorders>
            <w:vAlign w:val="center"/>
          </w:tcPr>
          <w:p w14:paraId="4B0D76E6" w14:textId="77777777" w:rsidR="00571A7C" w:rsidRPr="00D625A0" w:rsidRDefault="00571A7C" w:rsidP="00A0283A">
            <w:pPr>
              <w:spacing w:before="60" w:after="60"/>
              <w:ind w:leftChars="0" w:left="58" w:hanging="58"/>
              <w:rPr>
                <w:rFonts w:ascii="Arial Narrow" w:hAnsi="Arial Narrow" w:cstheme="minorHAnsi"/>
                <w:b/>
                <w:bCs/>
                <w:color w:val="000000"/>
                <w:sz w:val="16"/>
                <w:szCs w:val="16"/>
              </w:rPr>
            </w:pPr>
          </w:p>
        </w:tc>
        <w:tc>
          <w:tcPr>
            <w:tcW w:w="1984" w:type="dxa"/>
            <w:gridSpan w:val="2"/>
            <w:vMerge/>
            <w:tcBorders>
              <w:left w:val="nil"/>
              <w:bottom w:val="single" w:sz="4" w:space="0" w:color="auto"/>
              <w:right w:val="single" w:sz="4" w:space="0" w:color="auto"/>
            </w:tcBorders>
            <w:vAlign w:val="center"/>
          </w:tcPr>
          <w:p w14:paraId="5E972B32"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4826" w:type="dxa"/>
            <w:gridSpan w:val="2"/>
            <w:vMerge/>
            <w:tcBorders>
              <w:left w:val="nil"/>
              <w:bottom w:val="single" w:sz="4" w:space="0" w:color="auto"/>
              <w:right w:val="single" w:sz="4" w:space="0" w:color="auto"/>
            </w:tcBorders>
          </w:tcPr>
          <w:p w14:paraId="68610E9A"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1557" w:type="dxa"/>
            <w:tcBorders>
              <w:top w:val="single" w:sz="8" w:space="0" w:color="auto"/>
              <w:left w:val="single" w:sz="4" w:space="0" w:color="auto"/>
              <w:bottom w:val="single" w:sz="4" w:space="0" w:color="auto"/>
              <w:right w:val="single" w:sz="4" w:space="0" w:color="auto"/>
            </w:tcBorders>
          </w:tcPr>
          <w:p w14:paraId="6E7A2A4C"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ΔΕΝ τεκμηριώνεται επαρκώς ο βαθμός προόδου διοικητικών ή άλλων ενεργειών της πράξης: 0-3</w:t>
            </w:r>
          </w:p>
        </w:tc>
        <w:tc>
          <w:tcPr>
            <w:tcW w:w="1561" w:type="dxa"/>
            <w:tcBorders>
              <w:top w:val="single" w:sz="4" w:space="0" w:color="auto"/>
              <w:left w:val="single" w:sz="4" w:space="0" w:color="auto"/>
              <w:bottom w:val="single" w:sz="4" w:space="0" w:color="auto"/>
              <w:right w:val="single" w:sz="4" w:space="0" w:color="auto"/>
            </w:tcBorders>
          </w:tcPr>
          <w:p w14:paraId="5FB58537"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6" w:type="dxa"/>
            <w:vMerge/>
            <w:tcBorders>
              <w:left w:val="single" w:sz="4" w:space="0" w:color="auto"/>
              <w:bottom w:val="single" w:sz="4" w:space="0" w:color="auto"/>
              <w:right w:val="single" w:sz="4" w:space="0" w:color="auto"/>
            </w:tcBorders>
          </w:tcPr>
          <w:p w14:paraId="51C4867E"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513" w:type="dxa"/>
            <w:gridSpan w:val="2"/>
            <w:vMerge/>
            <w:tcBorders>
              <w:left w:val="single" w:sz="4" w:space="0" w:color="auto"/>
              <w:bottom w:val="single" w:sz="4" w:space="0" w:color="auto"/>
              <w:right w:val="single" w:sz="8" w:space="0" w:color="auto"/>
            </w:tcBorders>
            <w:noWrap/>
            <w:vAlign w:val="bottom"/>
          </w:tcPr>
          <w:p w14:paraId="7B685EBF"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70BE72B5" w14:textId="77777777" w:rsidTr="00235BC7">
        <w:trPr>
          <w:trHeight w:val="231"/>
        </w:trPr>
        <w:tc>
          <w:tcPr>
            <w:tcW w:w="8779" w:type="dxa"/>
            <w:gridSpan w:val="6"/>
            <w:vMerge w:val="restart"/>
            <w:tcBorders>
              <w:top w:val="single" w:sz="4" w:space="0" w:color="auto"/>
              <w:left w:val="single" w:sz="4" w:space="0" w:color="auto"/>
              <w:right w:val="single" w:sz="4" w:space="0" w:color="auto"/>
            </w:tcBorders>
            <w:noWrap/>
            <w:vAlign w:val="bottom"/>
          </w:tcPr>
          <w:p w14:paraId="38096813" w14:textId="77777777" w:rsidR="00571A7C" w:rsidRPr="00D625A0" w:rsidRDefault="00571A7C"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b/>
                <w:color w:val="000000"/>
                <w:sz w:val="16"/>
                <w:szCs w:val="16"/>
              </w:rPr>
              <w:t>ΠΡΟΫΠΟΘΕΣΗ ΘΕΤΙΚΗΣ ΑΞΙΟΛΟΓΗΣΗΣ:</w:t>
            </w:r>
            <w:r w:rsidRPr="00D625A0">
              <w:rPr>
                <w:rFonts w:ascii="Arial Narrow" w:hAnsi="Arial Narrow" w:cstheme="minorHAnsi"/>
                <w:color w:val="000000"/>
                <w:sz w:val="16"/>
                <w:szCs w:val="16"/>
              </w:rPr>
              <w:t xml:space="preserve"> Η Πράξη θα πρέπει να λαμβάνει θετική τιμή "ΝΑΙ"  σε όλα τα κριτήρια.</w:t>
            </w:r>
          </w:p>
        </w:tc>
        <w:tc>
          <w:tcPr>
            <w:tcW w:w="1557" w:type="dxa"/>
            <w:vMerge w:val="restart"/>
            <w:tcBorders>
              <w:top w:val="single" w:sz="4" w:space="0" w:color="auto"/>
              <w:left w:val="single" w:sz="4" w:space="0" w:color="auto"/>
              <w:right w:val="single" w:sz="4" w:space="0" w:color="auto"/>
            </w:tcBorders>
          </w:tcPr>
          <w:p w14:paraId="5BEA6636" w14:textId="77777777" w:rsidR="00571A7C" w:rsidRPr="00D625A0" w:rsidRDefault="00571A7C" w:rsidP="00A0283A">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color w:val="000000"/>
                <w:sz w:val="16"/>
                <w:szCs w:val="16"/>
              </w:rPr>
              <w:t>ΕΚΠΛΗΡΩΣΗ ΚΡΙΤΗΡΙΩΝ ΟΜΑΔΑΣ 4</w:t>
            </w:r>
          </w:p>
        </w:tc>
        <w:tc>
          <w:tcPr>
            <w:tcW w:w="1561" w:type="dxa"/>
            <w:tcBorders>
              <w:top w:val="single" w:sz="4" w:space="0" w:color="auto"/>
              <w:left w:val="single" w:sz="4" w:space="0" w:color="auto"/>
              <w:bottom w:val="single" w:sz="4" w:space="0" w:color="auto"/>
              <w:right w:val="single" w:sz="4" w:space="0" w:color="auto"/>
            </w:tcBorders>
          </w:tcPr>
          <w:p w14:paraId="4A600021" w14:textId="77777777" w:rsidR="00571A7C" w:rsidRPr="00D625A0" w:rsidRDefault="00571A7C"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ΝΑΙ</w:t>
            </w:r>
          </w:p>
        </w:tc>
        <w:tc>
          <w:tcPr>
            <w:tcW w:w="1276" w:type="dxa"/>
            <w:vMerge w:val="restart"/>
            <w:tcBorders>
              <w:top w:val="single" w:sz="4" w:space="0" w:color="auto"/>
              <w:left w:val="single" w:sz="4" w:space="0" w:color="auto"/>
              <w:right w:val="single" w:sz="4" w:space="0" w:color="auto"/>
            </w:tcBorders>
          </w:tcPr>
          <w:p w14:paraId="5FF1DC03"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513" w:type="dxa"/>
            <w:gridSpan w:val="2"/>
            <w:vMerge w:val="restart"/>
            <w:tcBorders>
              <w:top w:val="single" w:sz="4" w:space="0" w:color="auto"/>
              <w:left w:val="single" w:sz="4" w:space="0" w:color="auto"/>
              <w:right w:val="single" w:sz="4" w:space="0" w:color="auto"/>
            </w:tcBorders>
            <w:noWrap/>
            <w:vAlign w:val="bottom"/>
          </w:tcPr>
          <w:p w14:paraId="5C9239C0"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602CB915" w14:textId="77777777" w:rsidTr="00235BC7">
        <w:trPr>
          <w:trHeight w:val="231"/>
        </w:trPr>
        <w:tc>
          <w:tcPr>
            <w:tcW w:w="8779" w:type="dxa"/>
            <w:gridSpan w:val="6"/>
            <w:vMerge/>
            <w:tcBorders>
              <w:left w:val="single" w:sz="4" w:space="0" w:color="auto"/>
              <w:bottom w:val="single" w:sz="4" w:space="0" w:color="auto"/>
              <w:right w:val="single" w:sz="4" w:space="0" w:color="auto"/>
            </w:tcBorders>
            <w:noWrap/>
            <w:vAlign w:val="bottom"/>
          </w:tcPr>
          <w:p w14:paraId="5543828A" w14:textId="77777777" w:rsidR="00571A7C" w:rsidRPr="00D625A0" w:rsidRDefault="00571A7C" w:rsidP="00A0283A">
            <w:pPr>
              <w:spacing w:before="60" w:after="60"/>
              <w:ind w:leftChars="0" w:left="58" w:hanging="58"/>
              <w:rPr>
                <w:rFonts w:ascii="Arial Narrow" w:hAnsi="Arial Narrow" w:cstheme="minorHAnsi"/>
                <w:b/>
                <w:color w:val="000000"/>
                <w:sz w:val="16"/>
                <w:szCs w:val="16"/>
              </w:rPr>
            </w:pPr>
          </w:p>
        </w:tc>
        <w:tc>
          <w:tcPr>
            <w:tcW w:w="1557" w:type="dxa"/>
            <w:vMerge/>
            <w:tcBorders>
              <w:left w:val="single" w:sz="4" w:space="0" w:color="auto"/>
              <w:bottom w:val="single" w:sz="4" w:space="0" w:color="auto"/>
              <w:right w:val="single" w:sz="4" w:space="0" w:color="auto"/>
            </w:tcBorders>
          </w:tcPr>
          <w:p w14:paraId="19F3BA7B" w14:textId="77777777" w:rsidR="00571A7C" w:rsidRPr="00D625A0" w:rsidRDefault="00571A7C" w:rsidP="00A0283A">
            <w:pPr>
              <w:spacing w:before="60" w:after="60"/>
              <w:ind w:leftChars="0" w:left="58" w:hanging="58"/>
              <w:jc w:val="center"/>
              <w:rPr>
                <w:rFonts w:ascii="Arial Narrow" w:hAnsi="Arial Narrow" w:cstheme="minorHAnsi"/>
                <w:b/>
                <w:color w:val="000000"/>
                <w:sz w:val="16"/>
                <w:szCs w:val="16"/>
              </w:rPr>
            </w:pPr>
          </w:p>
        </w:tc>
        <w:tc>
          <w:tcPr>
            <w:tcW w:w="1561" w:type="dxa"/>
            <w:tcBorders>
              <w:top w:val="single" w:sz="4" w:space="0" w:color="auto"/>
              <w:left w:val="single" w:sz="4" w:space="0" w:color="auto"/>
              <w:bottom w:val="single" w:sz="4" w:space="0" w:color="auto"/>
              <w:right w:val="single" w:sz="4" w:space="0" w:color="auto"/>
            </w:tcBorders>
          </w:tcPr>
          <w:p w14:paraId="3645CC10" w14:textId="77777777" w:rsidR="00571A7C" w:rsidRPr="00D625A0" w:rsidRDefault="00571A7C"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ΟΧΙ</w:t>
            </w:r>
          </w:p>
        </w:tc>
        <w:tc>
          <w:tcPr>
            <w:tcW w:w="1276" w:type="dxa"/>
            <w:vMerge/>
            <w:tcBorders>
              <w:left w:val="single" w:sz="4" w:space="0" w:color="auto"/>
              <w:bottom w:val="single" w:sz="4" w:space="0" w:color="auto"/>
              <w:right w:val="single" w:sz="4" w:space="0" w:color="auto"/>
            </w:tcBorders>
          </w:tcPr>
          <w:p w14:paraId="2EB25150"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513" w:type="dxa"/>
            <w:gridSpan w:val="2"/>
            <w:vMerge/>
            <w:tcBorders>
              <w:left w:val="single" w:sz="4" w:space="0" w:color="auto"/>
              <w:bottom w:val="single" w:sz="4" w:space="0" w:color="auto"/>
              <w:right w:val="single" w:sz="4" w:space="0" w:color="auto"/>
            </w:tcBorders>
            <w:noWrap/>
            <w:vAlign w:val="bottom"/>
          </w:tcPr>
          <w:p w14:paraId="09E63931"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bl>
    <w:p w14:paraId="2EC541E2" w14:textId="77777777" w:rsidR="00571A7C" w:rsidRPr="00D625A0" w:rsidRDefault="00571A7C" w:rsidP="00A0283A">
      <w:pPr>
        <w:spacing w:after="120" w:line="280" w:lineRule="atLeast"/>
        <w:ind w:leftChars="0" w:left="58" w:hanging="58"/>
        <w:rPr>
          <w:rFonts w:ascii="Arial Narrow" w:hAnsi="Arial Narrow" w:cstheme="minorHAnsi"/>
          <w:sz w:val="16"/>
          <w:szCs w:val="16"/>
        </w:rPr>
      </w:pPr>
    </w:p>
    <w:p w14:paraId="7E49163C" w14:textId="77777777" w:rsidR="00571A7C" w:rsidRPr="00D625A0" w:rsidRDefault="00571A7C" w:rsidP="00A0283A">
      <w:pPr>
        <w:ind w:leftChars="0" w:left="58" w:hanging="58"/>
        <w:rPr>
          <w:rFonts w:ascii="Arial Narrow" w:hAnsi="Arial Narrow" w:cstheme="minorHAnsi"/>
          <w:b/>
          <w:sz w:val="16"/>
          <w:szCs w:val="16"/>
        </w:rPr>
        <w:sectPr w:rsidR="00571A7C" w:rsidRPr="00D625A0" w:rsidSect="009C7BA7">
          <w:headerReference w:type="default" r:id="rId21"/>
          <w:pgSz w:w="16838" w:h="11906" w:orient="landscape"/>
          <w:pgMar w:top="1276" w:right="993" w:bottom="1797" w:left="993" w:header="709" w:footer="709" w:gutter="0"/>
          <w:cols w:space="708"/>
          <w:docGrid w:linePitch="360"/>
        </w:sectPr>
      </w:pPr>
    </w:p>
    <w:p w14:paraId="6F463B04" w14:textId="77777777" w:rsidR="000A1DC8" w:rsidRPr="004324FC" w:rsidRDefault="000A1DC8" w:rsidP="008E5810">
      <w:pPr>
        <w:pStyle w:val="20"/>
        <w:rPr>
          <w:b w:val="0"/>
        </w:rPr>
      </w:pPr>
      <w:bookmarkStart w:id="30" w:name="_GoBack"/>
      <w:bookmarkEnd w:id="30"/>
    </w:p>
    <w:sectPr w:rsidR="000A1DC8" w:rsidRPr="004324FC" w:rsidSect="009C7BA7">
      <w:headerReference w:type="default" r:id="rId22"/>
      <w:pgSz w:w="16838" w:h="11906" w:orient="landscape"/>
      <w:pgMar w:top="1276" w:right="993" w:bottom="1797"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BD3F20" w14:textId="77777777" w:rsidR="002B1392" w:rsidRDefault="002B1392" w:rsidP="005C5FDA">
      <w:pPr>
        <w:ind w:left="-9" w:hanging="79"/>
      </w:pPr>
      <w:r>
        <w:separator/>
      </w:r>
    </w:p>
  </w:endnote>
  <w:endnote w:type="continuationSeparator" w:id="0">
    <w:p w14:paraId="4E2B7761" w14:textId="77777777" w:rsidR="002B1392" w:rsidRDefault="002B1392" w:rsidP="005C5FDA">
      <w:pPr>
        <w:ind w:left="-9" w:hanging="7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0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altName w:val="Tahoma"/>
    <w:panose1 w:val="020B0604030504040204"/>
    <w:charset w:val="A1"/>
    <w:family w:val="swiss"/>
    <w:pitch w:val="variable"/>
    <w:sig w:usb0="E1002EFF" w:usb1="C000605B" w:usb2="00000029" w:usb3="00000000" w:csb0="000101FF" w:csb1="00000000"/>
  </w:font>
  <w:font w:name="EUAlbertina">
    <w:altName w:val="Cambria"/>
    <w:panose1 w:val="00000000000000000000"/>
    <w:charset w:val="A1"/>
    <w:family w:val="roman"/>
    <w:notTrueType/>
    <w:pitch w:val="default"/>
    <w:sig w:usb0="00000001" w:usb1="00000000" w:usb2="00000000" w:usb3="00000000" w:csb0="00000009"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343C5" w14:textId="77777777" w:rsidR="002B1392" w:rsidRDefault="008E5810" w:rsidP="005C5FDA">
    <w:pPr>
      <w:pStyle w:val="af6"/>
      <w:ind w:left="-9" w:hanging="79"/>
      <w:jc w:val="center"/>
    </w:pPr>
    <w:r>
      <w:pict w14:anchorId="6921A651">
        <v:rect id="_x0000_i1025" style="width:0;height:1.5pt" o:hralign="center" o:hrstd="t" o:hr="t" fillcolor="#a0a0a0" stroked="f"/>
      </w:pict>
    </w:r>
  </w:p>
  <w:p w14:paraId="6AF664B8" w14:textId="77777777" w:rsidR="002B1392" w:rsidRDefault="002B1392" w:rsidP="00B46559">
    <w:pPr>
      <w:pStyle w:val="af6"/>
      <w:tabs>
        <w:tab w:val="clear" w:pos="8306"/>
        <w:tab w:val="right" w:pos="8789"/>
      </w:tabs>
      <w:ind w:left="-9" w:hanging="79"/>
    </w:pPr>
    <w:r w:rsidRPr="00983CE1">
      <w:rPr>
        <w:noProof/>
      </w:rPr>
      <w:drawing>
        <wp:inline distT="0" distB="0" distL="0" distR="0" wp14:anchorId="4B69B595" wp14:editId="3167FB08">
          <wp:extent cx="3171825" cy="523875"/>
          <wp:effectExtent l="0" t="0" r="9525" b="9525"/>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71825" cy="523875"/>
                  </a:xfrm>
                  <a:prstGeom prst="rect">
                    <a:avLst/>
                  </a:prstGeom>
                  <a:noFill/>
                  <a:ln>
                    <a:noFill/>
                  </a:ln>
                </pic:spPr>
              </pic:pic>
            </a:graphicData>
          </a:graphic>
        </wp:inline>
      </w:drawing>
    </w:r>
    <w:r>
      <w:tab/>
    </w:r>
    <w:r>
      <w:fldChar w:fldCharType="begin"/>
    </w:r>
    <w:r>
      <w:instrText>PAGE   \* MERGEFORMAT</w:instrText>
    </w:r>
    <w:r>
      <w:fldChar w:fldCharType="separate"/>
    </w:r>
    <w:r>
      <w:rPr>
        <w:noProof/>
      </w:rPr>
      <w:t>12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4C32C" w14:textId="77777777" w:rsidR="002B1392" w:rsidRDefault="008E5810" w:rsidP="005C5FDA">
    <w:pPr>
      <w:pStyle w:val="af6"/>
      <w:ind w:left="-9" w:hanging="79"/>
      <w:jc w:val="center"/>
    </w:pPr>
    <w:r>
      <w:pict w14:anchorId="70F2097A">
        <v:rect id="_x0000_i1026" style="width:0;height:1.5pt" o:hralign="center" o:hrstd="t" o:hr="t" fillcolor="#a0a0a0" stroked="f"/>
      </w:pict>
    </w:r>
  </w:p>
  <w:p w14:paraId="301B5C95" w14:textId="77777777" w:rsidR="002B1392" w:rsidRDefault="002B1392" w:rsidP="005C5FDA">
    <w:pPr>
      <w:pStyle w:val="af6"/>
      <w:ind w:left="-9" w:hanging="79"/>
      <w:jc w:val="center"/>
    </w:pPr>
    <w:r>
      <w:fldChar w:fldCharType="begin"/>
    </w:r>
    <w:r>
      <w:instrText>PAGE   \* MERGEFORMAT</w:instrText>
    </w:r>
    <w:r>
      <w:fldChar w:fldCharType="separate"/>
    </w:r>
    <w:r>
      <w:rPr>
        <w:noProof/>
      </w:rPr>
      <w:t>3</w:t>
    </w:r>
    <w:r>
      <w:fldChar w:fldCharType="end"/>
    </w:r>
  </w:p>
  <w:p w14:paraId="24BB928D" w14:textId="77777777" w:rsidR="002B1392" w:rsidRDefault="002B1392" w:rsidP="005C5FDA">
    <w:pPr>
      <w:pStyle w:val="af6"/>
      <w:ind w:left="-9" w:hanging="7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3C80A4" w14:textId="77777777" w:rsidR="002B1392" w:rsidRDefault="002B1392" w:rsidP="005C5FDA">
    <w:pPr>
      <w:pStyle w:val="af6"/>
      <w:ind w:left="-9" w:hanging="79"/>
    </w:pPr>
    <w:r w:rsidRPr="00983CE1">
      <w:rPr>
        <w:noProof/>
      </w:rPr>
      <w:drawing>
        <wp:inline distT="0" distB="0" distL="0" distR="0">
          <wp:extent cx="3171825" cy="523875"/>
          <wp:effectExtent l="0" t="0" r="9525" b="9525"/>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71825" cy="523875"/>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601DE" w14:textId="77777777" w:rsidR="002B1392" w:rsidRDefault="008E5810" w:rsidP="00CF43E3">
    <w:pPr>
      <w:pStyle w:val="af6"/>
      <w:tabs>
        <w:tab w:val="clear" w:pos="8306"/>
        <w:tab w:val="right" w:pos="14459"/>
      </w:tabs>
      <w:ind w:left="-9" w:hanging="79"/>
      <w:jc w:val="center"/>
    </w:pPr>
    <w:r>
      <w:pict w14:anchorId="74E59465">
        <v:rect id="_x0000_i1027" style="width:0;height:1.5pt" o:hralign="center" o:hrstd="t" o:hr="t" fillcolor="#a0a0a0" stroked="f"/>
      </w:pict>
    </w:r>
  </w:p>
  <w:p w14:paraId="513590C0" w14:textId="32D53023" w:rsidR="002B1392" w:rsidRDefault="002B1392" w:rsidP="00975F76">
    <w:pPr>
      <w:pStyle w:val="af6"/>
      <w:tabs>
        <w:tab w:val="clear" w:pos="8306"/>
        <w:tab w:val="left" w:pos="4678"/>
        <w:tab w:val="right" w:pos="14852"/>
      </w:tabs>
      <w:ind w:left="-9" w:hanging="79"/>
    </w:pPr>
    <w:r w:rsidRPr="00983CE1">
      <w:rPr>
        <w:noProof/>
      </w:rPr>
      <w:drawing>
        <wp:inline distT="0" distB="0" distL="0" distR="0" wp14:anchorId="00387940" wp14:editId="11902E45">
          <wp:extent cx="2390775" cy="394873"/>
          <wp:effectExtent l="0" t="0" r="0" b="5715"/>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7404" cy="402574"/>
                  </a:xfrm>
                  <a:prstGeom prst="rect">
                    <a:avLst/>
                  </a:prstGeom>
                  <a:noFill/>
                  <a:ln>
                    <a:noFill/>
                  </a:ln>
                </pic:spPr>
              </pic:pic>
            </a:graphicData>
          </a:graphic>
        </wp:inline>
      </w:drawing>
    </w:r>
    <w:r>
      <w:tab/>
    </w:r>
    <w:r>
      <w:tab/>
    </w:r>
    <w:r>
      <w:tab/>
    </w:r>
    <w:r w:rsidRPr="00975F76">
      <w:rPr>
        <w:sz w:val="20"/>
        <w:szCs w:val="20"/>
      </w:rPr>
      <w:fldChar w:fldCharType="begin"/>
    </w:r>
    <w:r w:rsidRPr="00975F76">
      <w:rPr>
        <w:sz w:val="20"/>
        <w:szCs w:val="20"/>
      </w:rPr>
      <w:instrText>PAGE   \* MERGEFORMAT</w:instrText>
    </w:r>
    <w:r w:rsidRPr="00975F76">
      <w:rPr>
        <w:sz w:val="20"/>
        <w:szCs w:val="20"/>
      </w:rPr>
      <w:fldChar w:fldCharType="separate"/>
    </w:r>
    <w:r w:rsidR="008E5810">
      <w:rPr>
        <w:noProof/>
        <w:sz w:val="20"/>
        <w:szCs w:val="20"/>
      </w:rPr>
      <w:t>21</w:t>
    </w:r>
    <w:r w:rsidRPr="00975F76">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B47A33" w14:textId="77777777" w:rsidR="002B1392" w:rsidRDefault="002B1392" w:rsidP="005C5FDA">
      <w:pPr>
        <w:ind w:left="-9" w:hanging="79"/>
      </w:pPr>
      <w:r>
        <w:separator/>
      </w:r>
    </w:p>
  </w:footnote>
  <w:footnote w:type="continuationSeparator" w:id="0">
    <w:p w14:paraId="6CC103D7" w14:textId="77777777" w:rsidR="002B1392" w:rsidRDefault="002B1392" w:rsidP="005C5FDA">
      <w:pPr>
        <w:ind w:left="-9" w:hanging="79"/>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BC998" w14:textId="77777777" w:rsidR="002B1392" w:rsidRDefault="002B1392" w:rsidP="00283EE4">
    <w:pPr>
      <w:pStyle w:val="af5"/>
      <w:ind w:left="-9" w:hanging="79"/>
      <w:jc w:val="right"/>
    </w:pPr>
    <w:r w:rsidRPr="003B4DD5">
      <w:t xml:space="preserve">Δράση </w:t>
    </w:r>
    <w:r w:rsidRPr="002F2C38">
      <w:t>1.i.2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F7F4E" w14:textId="77777777" w:rsidR="002B1392" w:rsidRPr="00481A9B" w:rsidRDefault="002B1392" w:rsidP="00481A9B">
    <w:pPr>
      <w:pStyle w:val="af5"/>
      <w:ind w:left="-9" w:hanging="7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9956B" w14:textId="77777777" w:rsidR="002B1392" w:rsidRDefault="002B1392" w:rsidP="005C5FDA">
    <w:pPr>
      <w:pStyle w:val="af5"/>
      <w:ind w:left="-9" w:hanging="79"/>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4A5C2" w14:textId="77777777" w:rsidR="002B1392" w:rsidRPr="00606092" w:rsidRDefault="002B1392" w:rsidP="00606092">
    <w:pPr>
      <w:pStyle w:val="af5"/>
      <w:ind w:left="-9" w:hanging="79"/>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C9F76" w14:textId="77777777" w:rsidR="002B1392" w:rsidRPr="00BF01B3" w:rsidRDefault="002B1392" w:rsidP="00BF01B3">
    <w:pPr>
      <w:pStyle w:val="af5"/>
      <w:ind w:left="-9" w:hanging="79"/>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6A93C" w14:textId="77777777" w:rsidR="002B1392" w:rsidRPr="00481A9B" w:rsidRDefault="002B1392" w:rsidP="00B46559">
    <w:pPr>
      <w:pStyle w:val="af5"/>
      <w:ind w:left="-9" w:hanging="79"/>
      <w:jc w:val="right"/>
    </w:pPr>
    <w:r w:rsidRPr="003B4DD5">
      <w:t xml:space="preserve">Δράση </w:t>
    </w:r>
    <w:r w:rsidRPr="00AF6CA3">
      <w:t>4Β.</w:t>
    </w:r>
    <w:r w:rsidRPr="00654CCA">
      <w:t>ια.</w:t>
    </w:r>
    <w:r>
      <w:t>2</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B6186" w14:textId="77777777" w:rsidR="002B1392" w:rsidRPr="00481A9B" w:rsidRDefault="002B1392" w:rsidP="00B46559">
    <w:pPr>
      <w:pStyle w:val="af5"/>
      <w:ind w:left="-9" w:hanging="79"/>
      <w:jc w:val="right"/>
    </w:pPr>
    <w:r w:rsidRPr="003B4DD5">
      <w:t xml:space="preserve">Δράση </w:t>
    </w:r>
    <w:r w:rsidRPr="00AF6CA3">
      <w:t>4Β.</w:t>
    </w:r>
    <w:r w:rsidRPr="00654CCA">
      <w:t>ια.</w:t>
    </w:r>
    <w:r>
      <w:t>2</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10B1F" w14:textId="77777777" w:rsidR="002B1392" w:rsidRPr="00481A9B" w:rsidRDefault="002B1392" w:rsidP="00B46559">
    <w:pPr>
      <w:pStyle w:val="af5"/>
      <w:ind w:left="-9" w:hanging="79"/>
      <w:jc w:val="right"/>
    </w:pPr>
    <w:r w:rsidRPr="003B4DD5">
      <w:t xml:space="preserve">Δράση </w:t>
    </w:r>
    <w:r>
      <w:t>Τεχνική Βοήθεια</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64267574"/>
    <w:lvl w:ilvl="0">
      <w:start w:val="1"/>
      <w:numFmt w:val="bullet"/>
      <w:pStyle w:val="4"/>
      <w:lvlText w:val=""/>
      <w:lvlJc w:val="left"/>
      <w:pPr>
        <w:tabs>
          <w:tab w:val="num" w:pos="643"/>
        </w:tabs>
        <w:ind w:left="643" w:hanging="360"/>
      </w:pPr>
      <w:rPr>
        <w:rFonts w:ascii="Symbol" w:hAnsi="Symbol" w:hint="default"/>
      </w:rPr>
    </w:lvl>
  </w:abstractNum>
  <w:abstractNum w:abstractNumId="1" w15:restartNumberingAfterBreak="0">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7D640EE"/>
    <w:multiLevelType w:val="hybridMultilevel"/>
    <w:tmpl w:val="387C719E"/>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 w15:restartNumberingAfterBreak="0">
    <w:nsid w:val="10343D5C"/>
    <w:multiLevelType w:val="hybridMultilevel"/>
    <w:tmpl w:val="4D6ECFF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28E109E"/>
    <w:multiLevelType w:val="hybridMultilevel"/>
    <w:tmpl w:val="284651D4"/>
    <w:lvl w:ilvl="0" w:tplc="8D42AC32">
      <w:start w:val="1"/>
      <w:numFmt w:val="bullet"/>
      <w:pStyle w:val="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5" w15:restartNumberingAfterBreak="0">
    <w:nsid w:val="18C8747C"/>
    <w:multiLevelType w:val="hybridMultilevel"/>
    <w:tmpl w:val="33F48B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21986F1F"/>
    <w:multiLevelType w:val="hybridMultilevel"/>
    <w:tmpl w:val="824C1D7C"/>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7" w15:restartNumberingAfterBreak="0">
    <w:nsid w:val="27145A2A"/>
    <w:multiLevelType w:val="hybridMultilevel"/>
    <w:tmpl w:val="7A14E3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B4064B9"/>
    <w:multiLevelType w:val="hybridMultilevel"/>
    <w:tmpl w:val="10B411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30235CCB"/>
    <w:multiLevelType w:val="hybridMultilevel"/>
    <w:tmpl w:val="330806D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15:restartNumberingAfterBreak="0">
    <w:nsid w:val="36797416"/>
    <w:multiLevelType w:val="hybridMultilevel"/>
    <w:tmpl w:val="B1EE948C"/>
    <w:lvl w:ilvl="0" w:tplc="04080001">
      <w:start w:val="1"/>
      <w:numFmt w:val="bullet"/>
      <w:lvlText w:val=""/>
      <w:lvlJc w:val="left"/>
      <w:pPr>
        <w:tabs>
          <w:tab w:val="num" w:pos="360"/>
        </w:tabs>
        <w:ind w:left="360"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3A6D1F48"/>
    <w:multiLevelType w:val="multilevel"/>
    <w:tmpl w:val="95D6DF46"/>
    <w:lvl w:ilvl="0">
      <w:start w:val="1"/>
      <w:numFmt w:val="decimal"/>
      <w:pStyle w:val="1"/>
      <w:lvlText w:val="%1."/>
      <w:lvlJc w:val="left"/>
      <w:pPr>
        <w:ind w:left="1152" w:hanging="360"/>
      </w:pPr>
      <w:rPr>
        <w:rFonts w:cs="Times New Roman" w:hint="default"/>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12" w15:restartNumberingAfterBreak="0">
    <w:nsid w:val="3BD63F01"/>
    <w:multiLevelType w:val="hybridMultilevel"/>
    <w:tmpl w:val="B852B678"/>
    <w:lvl w:ilvl="0" w:tplc="04080001">
      <w:start w:val="1"/>
      <w:numFmt w:val="bullet"/>
      <w:lvlText w:val=""/>
      <w:lvlJc w:val="left"/>
      <w:pPr>
        <w:ind w:left="1200" w:hanging="360"/>
      </w:pPr>
      <w:rPr>
        <w:rFonts w:ascii="Symbol" w:hAnsi="Symbol" w:hint="default"/>
      </w:rPr>
    </w:lvl>
    <w:lvl w:ilvl="1" w:tplc="04080003" w:tentative="1">
      <w:start w:val="1"/>
      <w:numFmt w:val="bullet"/>
      <w:lvlText w:val="o"/>
      <w:lvlJc w:val="left"/>
      <w:pPr>
        <w:ind w:left="1920" w:hanging="360"/>
      </w:pPr>
      <w:rPr>
        <w:rFonts w:ascii="Courier New" w:hAnsi="Courier New" w:hint="default"/>
      </w:rPr>
    </w:lvl>
    <w:lvl w:ilvl="2" w:tplc="04080005" w:tentative="1">
      <w:start w:val="1"/>
      <w:numFmt w:val="bullet"/>
      <w:lvlText w:val=""/>
      <w:lvlJc w:val="left"/>
      <w:pPr>
        <w:ind w:left="2640" w:hanging="360"/>
      </w:pPr>
      <w:rPr>
        <w:rFonts w:ascii="Wingdings" w:hAnsi="Wingdings" w:hint="default"/>
      </w:rPr>
    </w:lvl>
    <w:lvl w:ilvl="3" w:tplc="04080001" w:tentative="1">
      <w:start w:val="1"/>
      <w:numFmt w:val="bullet"/>
      <w:lvlText w:val=""/>
      <w:lvlJc w:val="left"/>
      <w:pPr>
        <w:ind w:left="3360" w:hanging="360"/>
      </w:pPr>
      <w:rPr>
        <w:rFonts w:ascii="Symbol" w:hAnsi="Symbol" w:hint="default"/>
      </w:rPr>
    </w:lvl>
    <w:lvl w:ilvl="4" w:tplc="04080003" w:tentative="1">
      <w:start w:val="1"/>
      <w:numFmt w:val="bullet"/>
      <w:lvlText w:val="o"/>
      <w:lvlJc w:val="left"/>
      <w:pPr>
        <w:ind w:left="4080" w:hanging="360"/>
      </w:pPr>
      <w:rPr>
        <w:rFonts w:ascii="Courier New" w:hAnsi="Courier New" w:hint="default"/>
      </w:rPr>
    </w:lvl>
    <w:lvl w:ilvl="5" w:tplc="04080005" w:tentative="1">
      <w:start w:val="1"/>
      <w:numFmt w:val="bullet"/>
      <w:lvlText w:val=""/>
      <w:lvlJc w:val="left"/>
      <w:pPr>
        <w:ind w:left="4800" w:hanging="360"/>
      </w:pPr>
      <w:rPr>
        <w:rFonts w:ascii="Wingdings" w:hAnsi="Wingdings" w:hint="default"/>
      </w:rPr>
    </w:lvl>
    <w:lvl w:ilvl="6" w:tplc="04080001" w:tentative="1">
      <w:start w:val="1"/>
      <w:numFmt w:val="bullet"/>
      <w:lvlText w:val=""/>
      <w:lvlJc w:val="left"/>
      <w:pPr>
        <w:ind w:left="5520" w:hanging="360"/>
      </w:pPr>
      <w:rPr>
        <w:rFonts w:ascii="Symbol" w:hAnsi="Symbol" w:hint="default"/>
      </w:rPr>
    </w:lvl>
    <w:lvl w:ilvl="7" w:tplc="04080003" w:tentative="1">
      <w:start w:val="1"/>
      <w:numFmt w:val="bullet"/>
      <w:lvlText w:val="o"/>
      <w:lvlJc w:val="left"/>
      <w:pPr>
        <w:ind w:left="6240" w:hanging="360"/>
      </w:pPr>
      <w:rPr>
        <w:rFonts w:ascii="Courier New" w:hAnsi="Courier New" w:hint="default"/>
      </w:rPr>
    </w:lvl>
    <w:lvl w:ilvl="8" w:tplc="04080005" w:tentative="1">
      <w:start w:val="1"/>
      <w:numFmt w:val="bullet"/>
      <w:lvlText w:val=""/>
      <w:lvlJc w:val="left"/>
      <w:pPr>
        <w:ind w:left="6960" w:hanging="360"/>
      </w:pPr>
      <w:rPr>
        <w:rFonts w:ascii="Wingdings" w:hAnsi="Wingdings" w:hint="default"/>
      </w:rPr>
    </w:lvl>
  </w:abstractNum>
  <w:abstractNum w:abstractNumId="13" w15:restartNumberingAfterBreak="0">
    <w:nsid w:val="3C636A7F"/>
    <w:multiLevelType w:val="multilevel"/>
    <w:tmpl w:val="9CEA2B1A"/>
    <w:lvl w:ilvl="0">
      <w:start w:val="1"/>
      <w:numFmt w:val="decimal"/>
      <w:pStyle w:val="StyleHeading114pt"/>
      <w:lvlText w:val="ΚΕΦΑΛΑΙΟ %1"/>
      <w:lvlJc w:val="left"/>
      <w:pPr>
        <w:tabs>
          <w:tab w:val="num" w:pos="432"/>
        </w:tabs>
        <w:ind w:left="432" w:hanging="432"/>
      </w:pPr>
      <w:rPr>
        <w:rFonts w:ascii="Verdana" w:hAnsi="Verdana" w:hint="default"/>
        <w:sz w:val="24"/>
        <w:szCs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6A68E6"/>
    <w:multiLevelType w:val="hybridMultilevel"/>
    <w:tmpl w:val="30DA94AA"/>
    <w:lvl w:ilvl="0" w:tplc="FD0EB7D2">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46A14D34"/>
    <w:multiLevelType w:val="hybridMultilevel"/>
    <w:tmpl w:val="1A3005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4E537A64"/>
    <w:multiLevelType w:val="hybridMultilevel"/>
    <w:tmpl w:val="76F6245E"/>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7" w15:restartNumberingAfterBreak="0">
    <w:nsid w:val="4EEA3C7A"/>
    <w:multiLevelType w:val="hybridMultilevel"/>
    <w:tmpl w:val="3FF631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500052B3"/>
    <w:multiLevelType w:val="hybridMultilevel"/>
    <w:tmpl w:val="AEF6B0D6"/>
    <w:lvl w:ilvl="0" w:tplc="54C6B892">
      <w:start w:val="1"/>
      <w:numFmt w:val="bullet"/>
      <w:lvlText w:val="-"/>
      <w:lvlJc w:val="left"/>
      <w:pPr>
        <w:ind w:left="1004" w:hanging="360"/>
      </w:pPr>
      <w:rPr>
        <w:rFonts w:ascii="Arial" w:hAnsi="Arial" w:hint="default"/>
        <w:color w:val="auto"/>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9" w15:restartNumberingAfterBreak="0">
    <w:nsid w:val="53774537"/>
    <w:multiLevelType w:val="hybridMultilevel"/>
    <w:tmpl w:val="107E234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53CF7C9F"/>
    <w:multiLevelType w:val="hybridMultilevel"/>
    <w:tmpl w:val="2AE285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54CE1BDB"/>
    <w:multiLevelType w:val="hybridMultilevel"/>
    <w:tmpl w:val="26B8A76C"/>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54F87863"/>
    <w:multiLevelType w:val="hybridMultilevel"/>
    <w:tmpl w:val="087AB4EA"/>
    <w:lvl w:ilvl="0" w:tplc="E182FD46">
      <w:start w:val="1"/>
      <w:numFmt w:val="decimal"/>
      <w:pStyle w:val="3"/>
      <w:lvlText w:val="1.%1.1"/>
      <w:lvlJc w:val="left"/>
      <w:pPr>
        <w:ind w:left="700" w:hanging="360"/>
      </w:pPr>
      <w:rPr>
        <w:rFonts w:ascii="Arial" w:hAnsi="Arial" w:hint="default"/>
        <w:b/>
        <w:i w:val="0"/>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5AF94350"/>
    <w:multiLevelType w:val="hybridMultilevel"/>
    <w:tmpl w:val="1F4AD08A"/>
    <w:lvl w:ilvl="0" w:tplc="C7DA953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5C031B8F"/>
    <w:multiLevelType w:val="hybridMultilevel"/>
    <w:tmpl w:val="AC0A87F8"/>
    <w:lvl w:ilvl="0" w:tplc="A894D054">
      <w:start w:val="1"/>
      <w:numFmt w:val="bullet"/>
      <w:pStyle w:val="30"/>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D98443D0">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25" w15:restartNumberingAfterBreak="0">
    <w:nsid w:val="64FE2FF5"/>
    <w:multiLevelType w:val="hybridMultilevel"/>
    <w:tmpl w:val="91A012B2"/>
    <w:lvl w:ilvl="0" w:tplc="54C6B892">
      <w:start w:val="1"/>
      <w:numFmt w:val="bullet"/>
      <w:lvlText w:val="-"/>
      <w:lvlJc w:val="left"/>
      <w:pPr>
        <w:ind w:left="720" w:hanging="360"/>
      </w:pPr>
      <w:rPr>
        <w:rFonts w:ascii="Arial" w:hAnsi="Arial" w:hint="default"/>
        <w:color w:val="auto"/>
      </w:rPr>
    </w:lvl>
    <w:lvl w:ilvl="1" w:tplc="54C6B892">
      <w:start w:val="1"/>
      <w:numFmt w:val="bullet"/>
      <w:lvlText w:val="-"/>
      <w:lvlJc w:val="left"/>
      <w:pPr>
        <w:ind w:left="1440" w:hanging="360"/>
      </w:pPr>
      <w:rPr>
        <w:rFonts w:ascii="Arial" w:hAnsi="Arial" w:hint="default"/>
        <w:color w:val="auto"/>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2CD748A"/>
    <w:multiLevelType w:val="hybridMultilevel"/>
    <w:tmpl w:val="20605758"/>
    <w:lvl w:ilvl="0" w:tplc="F6BABFDC">
      <w:start w:val="1"/>
      <w:numFmt w:val="bullet"/>
      <w:lvlText w:val=""/>
      <w:lvlJc w:val="left"/>
      <w:pPr>
        <w:ind w:left="1146"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8" w15:restartNumberingAfterBreak="0">
    <w:nsid w:val="75B025A9"/>
    <w:multiLevelType w:val="multilevel"/>
    <w:tmpl w:val="91305196"/>
    <w:lvl w:ilvl="0">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75F03AC7"/>
    <w:multiLevelType w:val="hybridMultilevel"/>
    <w:tmpl w:val="6AB8790A"/>
    <w:lvl w:ilvl="0" w:tplc="44083F48">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7D673BDC"/>
    <w:multiLevelType w:val="hybridMultilevel"/>
    <w:tmpl w:val="27D8F9A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1" w15:restartNumberingAfterBreak="0">
    <w:nsid w:val="7D6C61CD"/>
    <w:multiLevelType w:val="hybridMultilevel"/>
    <w:tmpl w:val="D9E49168"/>
    <w:lvl w:ilvl="0" w:tplc="DED8C130">
      <w:start w:val="1"/>
      <w:numFmt w:val="decimal"/>
      <w:lvlText w:val="%1."/>
      <w:lvlJc w:val="left"/>
      <w:pPr>
        <w:ind w:left="360" w:hanging="360"/>
      </w:pPr>
      <w:rPr>
        <w:rFonts w:ascii="Arial Narrow" w:hAnsi="Arial Narrow" w:cs="Times New Roman" w:hint="default"/>
        <w:sz w:val="22"/>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num w:numId="1">
    <w:abstractNumId w:val="13"/>
  </w:num>
  <w:num w:numId="2">
    <w:abstractNumId w:val="22"/>
  </w:num>
  <w:num w:numId="3">
    <w:abstractNumId w:val="0"/>
  </w:num>
  <w:num w:numId="4">
    <w:abstractNumId w:val="4"/>
  </w:num>
  <w:num w:numId="5">
    <w:abstractNumId w:val="24"/>
  </w:num>
  <w:num w:numId="6">
    <w:abstractNumId w:val="1"/>
  </w:num>
  <w:num w:numId="7">
    <w:abstractNumId w:val="26"/>
  </w:num>
  <w:num w:numId="8">
    <w:abstractNumId w:val="16"/>
  </w:num>
  <w:num w:numId="9">
    <w:abstractNumId w:val="28"/>
  </w:num>
  <w:num w:numId="10">
    <w:abstractNumId w:val="21"/>
  </w:num>
  <w:num w:numId="11">
    <w:abstractNumId w:val="11"/>
  </w:num>
  <w:num w:numId="12">
    <w:abstractNumId w:val="12"/>
  </w:num>
  <w:num w:numId="13">
    <w:abstractNumId w:val="31"/>
  </w:num>
  <w:num w:numId="14">
    <w:abstractNumId w:val="27"/>
  </w:num>
  <w:num w:numId="15">
    <w:abstractNumId w:val="23"/>
  </w:num>
  <w:num w:numId="16">
    <w:abstractNumId w:val="14"/>
  </w:num>
  <w:num w:numId="17">
    <w:abstractNumId w:val="1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15"/>
  </w:num>
  <w:num w:numId="20">
    <w:abstractNumId w:val="20"/>
  </w:num>
  <w:num w:numId="21">
    <w:abstractNumId w:val="5"/>
  </w:num>
  <w:num w:numId="22">
    <w:abstractNumId w:val="2"/>
  </w:num>
  <w:num w:numId="23">
    <w:abstractNumId w:val="6"/>
  </w:num>
  <w:num w:numId="24">
    <w:abstractNumId w:val="25"/>
  </w:num>
  <w:num w:numId="25">
    <w:abstractNumId w:val="30"/>
  </w:num>
  <w:num w:numId="26">
    <w:abstractNumId w:val="10"/>
  </w:num>
  <w:num w:numId="27">
    <w:abstractNumId w:val="3"/>
  </w:num>
  <w:num w:numId="28">
    <w:abstractNumId w:val="29"/>
  </w:num>
  <w:num w:numId="29">
    <w:abstractNumId w:val="17"/>
  </w:num>
  <w:num w:numId="30">
    <w:abstractNumId w:val="18"/>
  </w:num>
  <w:num w:numId="31">
    <w:abstractNumId w:val="7"/>
  </w:num>
  <w:num w:numId="32">
    <w:abstractNumId w:val="19"/>
  </w:num>
  <w:num w:numId="33">
    <w:abstractNumId w:val="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720"/>
  <w:drawingGridHorizontalSpacing w:val="110"/>
  <w:displayHorizontalDrawingGridEvery w:val="2"/>
  <w:displayVerticalDrawingGridEvery w:val="2"/>
  <w:characterSpacingControl w:val="doNotCompress"/>
  <w:hdrShapeDefaults>
    <o:shapedefaults v:ext="edit" spidmax="102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9D0"/>
    <w:rsid w:val="00000CFE"/>
    <w:rsid w:val="00002847"/>
    <w:rsid w:val="0000432D"/>
    <w:rsid w:val="00006B98"/>
    <w:rsid w:val="00007F96"/>
    <w:rsid w:val="0001285C"/>
    <w:rsid w:val="00014002"/>
    <w:rsid w:val="00015230"/>
    <w:rsid w:val="00015785"/>
    <w:rsid w:val="0001695A"/>
    <w:rsid w:val="00016F9C"/>
    <w:rsid w:val="00017AEB"/>
    <w:rsid w:val="00017E21"/>
    <w:rsid w:val="00021467"/>
    <w:rsid w:val="00032E3C"/>
    <w:rsid w:val="00033D36"/>
    <w:rsid w:val="000358F2"/>
    <w:rsid w:val="00035AC9"/>
    <w:rsid w:val="00035B45"/>
    <w:rsid w:val="00035C0D"/>
    <w:rsid w:val="00035E8D"/>
    <w:rsid w:val="00036F0B"/>
    <w:rsid w:val="00044981"/>
    <w:rsid w:val="00045401"/>
    <w:rsid w:val="000508E8"/>
    <w:rsid w:val="00050ACE"/>
    <w:rsid w:val="00056A81"/>
    <w:rsid w:val="00057771"/>
    <w:rsid w:val="00060AD5"/>
    <w:rsid w:val="00060DC5"/>
    <w:rsid w:val="00063629"/>
    <w:rsid w:val="00065EC5"/>
    <w:rsid w:val="00070A4C"/>
    <w:rsid w:val="00072E31"/>
    <w:rsid w:val="0007443C"/>
    <w:rsid w:val="00074B05"/>
    <w:rsid w:val="0007546A"/>
    <w:rsid w:val="000758C3"/>
    <w:rsid w:val="00075DF8"/>
    <w:rsid w:val="00083743"/>
    <w:rsid w:val="00083A24"/>
    <w:rsid w:val="00085596"/>
    <w:rsid w:val="000874AB"/>
    <w:rsid w:val="00091B50"/>
    <w:rsid w:val="00092FAD"/>
    <w:rsid w:val="000957D5"/>
    <w:rsid w:val="00097ADE"/>
    <w:rsid w:val="000A170F"/>
    <w:rsid w:val="000A1D33"/>
    <w:rsid w:val="000A1DC8"/>
    <w:rsid w:val="000A4605"/>
    <w:rsid w:val="000A7F6E"/>
    <w:rsid w:val="000B6A2A"/>
    <w:rsid w:val="000C1A2E"/>
    <w:rsid w:val="000C344E"/>
    <w:rsid w:val="000C56F0"/>
    <w:rsid w:val="000D30C4"/>
    <w:rsid w:val="000D3C80"/>
    <w:rsid w:val="000D75E8"/>
    <w:rsid w:val="000E48E9"/>
    <w:rsid w:val="000E4F22"/>
    <w:rsid w:val="000F4AF7"/>
    <w:rsid w:val="000F511B"/>
    <w:rsid w:val="000F6A2E"/>
    <w:rsid w:val="001003C9"/>
    <w:rsid w:val="00100995"/>
    <w:rsid w:val="0010511F"/>
    <w:rsid w:val="00112ABA"/>
    <w:rsid w:val="001136AC"/>
    <w:rsid w:val="001136C2"/>
    <w:rsid w:val="00113CAE"/>
    <w:rsid w:val="00114883"/>
    <w:rsid w:val="00114B5B"/>
    <w:rsid w:val="0011501B"/>
    <w:rsid w:val="00115418"/>
    <w:rsid w:val="00117435"/>
    <w:rsid w:val="00122D4C"/>
    <w:rsid w:val="0012397B"/>
    <w:rsid w:val="00123C21"/>
    <w:rsid w:val="00124A16"/>
    <w:rsid w:val="00125907"/>
    <w:rsid w:val="001264D4"/>
    <w:rsid w:val="001268DB"/>
    <w:rsid w:val="00126B52"/>
    <w:rsid w:val="001400FE"/>
    <w:rsid w:val="001409D0"/>
    <w:rsid w:val="00141E52"/>
    <w:rsid w:val="001424D2"/>
    <w:rsid w:val="00144536"/>
    <w:rsid w:val="001447D2"/>
    <w:rsid w:val="001449E7"/>
    <w:rsid w:val="00144E20"/>
    <w:rsid w:val="0014626D"/>
    <w:rsid w:val="00147082"/>
    <w:rsid w:val="00147F0C"/>
    <w:rsid w:val="00153418"/>
    <w:rsid w:val="0015359C"/>
    <w:rsid w:val="00157316"/>
    <w:rsid w:val="001613C7"/>
    <w:rsid w:val="00161574"/>
    <w:rsid w:val="001626D0"/>
    <w:rsid w:val="00165DF9"/>
    <w:rsid w:val="00171A02"/>
    <w:rsid w:val="00175EF8"/>
    <w:rsid w:val="00181101"/>
    <w:rsid w:val="001842BF"/>
    <w:rsid w:val="001902E8"/>
    <w:rsid w:val="00190C59"/>
    <w:rsid w:val="0019464A"/>
    <w:rsid w:val="0019558F"/>
    <w:rsid w:val="001A1BA2"/>
    <w:rsid w:val="001A2FA0"/>
    <w:rsid w:val="001A3009"/>
    <w:rsid w:val="001A3941"/>
    <w:rsid w:val="001B2FA0"/>
    <w:rsid w:val="001B31A6"/>
    <w:rsid w:val="001B32B7"/>
    <w:rsid w:val="001B4B41"/>
    <w:rsid w:val="001B5586"/>
    <w:rsid w:val="001B7E92"/>
    <w:rsid w:val="001C08DD"/>
    <w:rsid w:val="001C1E9B"/>
    <w:rsid w:val="001C2E21"/>
    <w:rsid w:val="001C2E87"/>
    <w:rsid w:val="001C2F00"/>
    <w:rsid w:val="001C4A6A"/>
    <w:rsid w:val="001C5FC5"/>
    <w:rsid w:val="001C6506"/>
    <w:rsid w:val="001D4FA0"/>
    <w:rsid w:val="001E0491"/>
    <w:rsid w:val="001E1117"/>
    <w:rsid w:val="001E2D59"/>
    <w:rsid w:val="001E5DEC"/>
    <w:rsid w:val="001E6B7E"/>
    <w:rsid w:val="001E79AF"/>
    <w:rsid w:val="001F591F"/>
    <w:rsid w:val="00203501"/>
    <w:rsid w:val="002051E5"/>
    <w:rsid w:val="002057D2"/>
    <w:rsid w:val="00210746"/>
    <w:rsid w:val="002114E9"/>
    <w:rsid w:val="00215DA7"/>
    <w:rsid w:val="00215E7C"/>
    <w:rsid w:val="00217D86"/>
    <w:rsid w:val="00223039"/>
    <w:rsid w:val="002230C1"/>
    <w:rsid w:val="00223DF2"/>
    <w:rsid w:val="00224B31"/>
    <w:rsid w:val="0022500B"/>
    <w:rsid w:val="0022537A"/>
    <w:rsid w:val="00231368"/>
    <w:rsid w:val="00231715"/>
    <w:rsid w:val="00231C2B"/>
    <w:rsid w:val="0023267B"/>
    <w:rsid w:val="0023326E"/>
    <w:rsid w:val="002336A1"/>
    <w:rsid w:val="00233EB3"/>
    <w:rsid w:val="00235BC7"/>
    <w:rsid w:val="00236F8D"/>
    <w:rsid w:val="00242BF3"/>
    <w:rsid w:val="00243C4F"/>
    <w:rsid w:val="002443A2"/>
    <w:rsid w:val="002503C3"/>
    <w:rsid w:val="002504D1"/>
    <w:rsid w:val="00251466"/>
    <w:rsid w:val="002519D8"/>
    <w:rsid w:val="00251A01"/>
    <w:rsid w:val="002520A9"/>
    <w:rsid w:val="00253756"/>
    <w:rsid w:val="00256811"/>
    <w:rsid w:val="00256E2F"/>
    <w:rsid w:val="00260395"/>
    <w:rsid w:val="00262A94"/>
    <w:rsid w:val="002633C7"/>
    <w:rsid w:val="002675AE"/>
    <w:rsid w:val="0027189B"/>
    <w:rsid w:val="00272368"/>
    <w:rsid w:val="0027377B"/>
    <w:rsid w:val="0027545B"/>
    <w:rsid w:val="00275E89"/>
    <w:rsid w:val="0027656D"/>
    <w:rsid w:val="00277582"/>
    <w:rsid w:val="00277892"/>
    <w:rsid w:val="002810F4"/>
    <w:rsid w:val="00281D5F"/>
    <w:rsid w:val="00282D65"/>
    <w:rsid w:val="00283D09"/>
    <w:rsid w:val="00283EE4"/>
    <w:rsid w:val="00285D30"/>
    <w:rsid w:val="00287CE2"/>
    <w:rsid w:val="002A4877"/>
    <w:rsid w:val="002A4B78"/>
    <w:rsid w:val="002A66FA"/>
    <w:rsid w:val="002B1392"/>
    <w:rsid w:val="002B3DC1"/>
    <w:rsid w:val="002B3EC8"/>
    <w:rsid w:val="002B5C53"/>
    <w:rsid w:val="002B7569"/>
    <w:rsid w:val="002C03E8"/>
    <w:rsid w:val="002C1808"/>
    <w:rsid w:val="002C2268"/>
    <w:rsid w:val="002C29C5"/>
    <w:rsid w:val="002C39E0"/>
    <w:rsid w:val="002C3AC3"/>
    <w:rsid w:val="002D05CC"/>
    <w:rsid w:val="002D71E5"/>
    <w:rsid w:val="002E0425"/>
    <w:rsid w:val="002E2690"/>
    <w:rsid w:val="002E6590"/>
    <w:rsid w:val="002F079B"/>
    <w:rsid w:val="002F28E0"/>
    <w:rsid w:val="002F2C38"/>
    <w:rsid w:val="002F5E0C"/>
    <w:rsid w:val="002F67D1"/>
    <w:rsid w:val="00303046"/>
    <w:rsid w:val="00303EF1"/>
    <w:rsid w:val="00312B4A"/>
    <w:rsid w:val="00314E11"/>
    <w:rsid w:val="0031765E"/>
    <w:rsid w:val="00324293"/>
    <w:rsid w:val="003247CC"/>
    <w:rsid w:val="00324AA8"/>
    <w:rsid w:val="00326166"/>
    <w:rsid w:val="0032718F"/>
    <w:rsid w:val="00327912"/>
    <w:rsid w:val="0032799E"/>
    <w:rsid w:val="00327A80"/>
    <w:rsid w:val="00330116"/>
    <w:rsid w:val="00330D72"/>
    <w:rsid w:val="003329B3"/>
    <w:rsid w:val="003331CA"/>
    <w:rsid w:val="00333611"/>
    <w:rsid w:val="003337DA"/>
    <w:rsid w:val="00340AF9"/>
    <w:rsid w:val="003513E7"/>
    <w:rsid w:val="00360DA1"/>
    <w:rsid w:val="00361755"/>
    <w:rsid w:val="00362507"/>
    <w:rsid w:val="00362515"/>
    <w:rsid w:val="003640D1"/>
    <w:rsid w:val="00371E3D"/>
    <w:rsid w:val="00374728"/>
    <w:rsid w:val="00377450"/>
    <w:rsid w:val="00382D5A"/>
    <w:rsid w:val="00383526"/>
    <w:rsid w:val="00384527"/>
    <w:rsid w:val="00384A8E"/>
    <w:rsid w:val="00385268"/>
    <w:rsid w:val="00385E2C"/>
    <w:rsid w:val="00385F6F"/>
    <w:rsid w:val="00387A6D"/>
    <w:rsid w:val="00390FAE"/>
    <w:rsid w:val="00392048"/>
    <w:rsid w:val="0039240C"/>
    <w:rsid w:val="00392A89"/>
    <w:rsid w:val="0039641B"/>
    <w:rsid w:val="003A1A3F"/>
    <w:rsid w:val="003A2197"/>
    <w:rsid w:val="003A2478"/>
    <w:rsid w:val="003A5533"/>
    <w:rsid w:val="003A7A6C"/>
    <w:rsid w:val="003B16D5"/>
    <w:rsid w:val="003B4420"/>
    <w:rsid w:val="003B4DD5"/>
    <w:rsid w:val="003B65BE"/>
    <w:rsid w:val="003B76AB"/>
    <w:rsid w:val="003B7B21"/>
    <w:rsid w:val="003C0D71"/>
    <w:rsid w:val="003C6A3C"/>
    <w:rsid w:val="003D29B2"/>
    <w:rsid w:val="003D3E91"/>
    <w:rsid w:val="003D3EAC"/>
    <w:rsid w:val="003D608F"/>
    <w:rsid w:val="003E2AE0"/>
    <w:rsid w:val="003E45FF"/>
    <w:rsid w:val="003F1AC7"/>
    <w:rsid w:val="003F5AC7"/>
    <w:rsid w:val="003F7297"/>
    <w:rsid w:val="003F72DF"/>
    <w:rsid w:val="003F7AA4"/>
    <w:rsid w:val="00400EC4"/>
    <w:rsid w:val="004010D4"/>
    <w:rsid w:val="00422CD1"/>
    <w:rsid w:val="00430AB4"/>
    <w:rsid w:val="004324FC"/>
    <w:rsid w:val="00436DC6"/>
    <w:rsid w:val="004404CC"/>
    <w:rsid w:val="004412CA"/>
    <w:rsid w:val="00441837"/>
    <w:rsid w:val="0044463E"/>
    <w:rsid w:val="00446D3F"/>
    <w:rsid w:val="004519A7"/>
    <w:rsid w:val="00451C2E"/>
    <w:rsid w:val="00451F28"/>
    <w:rsid w:val="00453113"/>
    <w:rsid w:val="00455D98"/>
    <w:rsid w:val="00456DFB"/>
    <w:rsid w:val="0045725F"/>
    <w:rsid w:val="004576CD"/>
    <w:rsid w:val="00462B63"/>
    <w:rsid w:val="004638A1"/>
    <w:rsid w:val="00466758"/>
    <w:rsid w:val="00467A8C"/>
    <w:rsid w:val="00471A2D"/>
    <w:rsid w:val="0047213F"/>
    <w:rsid w:val="00476A49"/>
    <w:rsid w:val="0047751D"/>
    <w:rsid w:val="00477937"/>
    <w:rsid w:val="00481A9B"/>
    <w:rsid w:val="004878FA"/>
    <w:rsid w:val="00491D7E"/>
    <w:rsid w:val="004A1A0E"/>
    <w:rsid w:val="004A3A41"/>
    <w:rsid w:val="004A7F97"/>
    <w:rsid w:val="004B7208"/>
    <w:rsid w:val="004C0731"/>
    <w:rsid w:val="004C160B"/>
    <w:rsid w:val="004C1DC7"/>
    <w:rsid w:val="004C24BD"/>
    <w:rsid w:val="004C490B"/>
    <w:rsid w:val="004C4C36"/>
    <w:rsid w:val="004C4CEC"/>
    <w:rsid w:val="004C5FE2"/>
    <w:rsid w:val="004C6445"/>
    <w:rsid w:val="004C7A1D"/>
    <w:rsid w:val="004D2149"/>
    <w:rsid w:val="004D4178"/>
    <w:rsid w:val="004D7489"/>
    <w:rsid w:val="004D7F8A"/>
    <w:rsid w:val="004E6DC3"/>
    <w:rsid w:val="004E7505"/>
    <w:rsid w:val="004F1739"/>
    <w:rsid w:val="004F1A87"/>
    <w:rsid w:val="004F5630"/>
    <w:rsid w:val="004F79C8"/>
    <w:rsid w:val="00504A5B"/>
    <w:rsid w:val="00505A37"/>
    <w:rsid w:val="0050705D"/>
    <w:rsid w:val="00507F78"/>
    <w:rsid w:val="00510751"/>
    <w:rsid w:val="00512EB3"/>
    <w:rsid w:val="00514CCD"/>
    <w:rsid w:val="005161CD"/>
    <w:rsid w:val="005171C5"/>
    <w:rsid w:val="00517AF5"/>
    <w:rsid w:val="00520506"/>
    <w:rsid w:val="00527D98"/>
    <w:rsid w:val="005311E2"/>
    <w:rsid w:val="0053241E"/>
    <w:rsid w:val="00534311"/>
    <w:rsid w:val="00540E7F"/>
    <w:rsid w:val="00540F95"/>
    <w:rsid w:val="005446A3"/>
    <w:rsid w:val="005506B2"/>
    <w:rsid w:val="005509F6"/>
    <w:rsid w:val="005510C5"/>
    <w:rsid w:val="005512CB"/>
    <w:rsid w:val="005534E0"/>
    <w:rsid w:val="00553795"/>
    <w:rsid w:val="005539C1"/>
    <w:rsid w:val="00561EAB"/>
    <w:rsid w:val="00564869"/>
    <w:rsid w:val="00564DFD"/>
    <w:rsid w:val="0057046B"/>
    <w:rsid w:val="00571969"/>
    <w:rsid w:val="00571A7C"/>
    <w:rsid w:val="00571C74"/>
    <w:rsid w:val="00577BB3"/>
    <w:rsid w:val="00580390"/>
    <w:rsid w:val="00580B07"/>
    <w:rsid w:val="00583A6E"/>
    <w:rsid w:val="005855EA"/>
    <w:rsid w:val="00587B20"/>
    <w:rsid w:val="005926B8"/>
    <w:rsid w:val="005A100F"/>
    <w:rsid w:val="005A51CA"/>
    <w:rsid w:val="005B6FA0"/>
    <w:rsid w:val="005C1C62"/>
    <w:rsid w:val="005C2496"/>
    <w:rsid w:val="005C59DB"/>
    <w:rsid w:val="005C5FDA"/>
    <w:rsid w:val="005C7F7F"/>
    <w:rsid w:val="005D1C2D"/>
    <w:rsid w:val="005E1237"/>
    <w:rsid w:val="005E2AC7"/>
    <w:rsid w:val="005E72FA"/>
    <w:rsid w:val="005E7E22"/>
    <w:rsid w:val="005F34D7"/>
    <w:rsid w:val="005F3FB7"/>
    <w:rsid w:val="005F4276"/>
    <w:rsid w:val="005F428D"/>
    <w:rsid w:val="0060085B"/>
    <w:rsid w:val="00600993"/>
    <w:rsid w:val="00605583"/>
    <w:rsid w:val="00606092"/>
    <w:rsid w:val="0061065E"/>
    <w:rsid w:val="00613CE7"/>
    <w:rsid w:val="006173B5"/>
    <w:rsid w:val="00620164"/>
    <w:rsid w:val="006229DC"/>
    <w:rsid w:val="00622A23"/>
    <w:rsid w:val="00624007"/>
    <w:rsid w:val="0062438C"/>
    <w:rsid w:val="00625790"/>
    <w:rsid w:val="00631E18"/>
    <w:rsid w:val="00637469"/>
    <w:rsid w:val="0063754D"/>
    <w:rsid w:val="0064060E"/>
    <w:rsid w:val="006410B5"/>
    <w:rsid w:val="00642287"/>
    <w:rsid w:val="006428E2"/>
    <w:rsid w:val="006455B0"/>
    <w:rsid w:val="006462D1"/>
    <w:rsid w:val="00646A2C"/>
    <w:rsid w:val="00650AC2"/>
    <w:rsid w:val="00650B7B"/>
    <w:rsid w:val="00650B7E"/>
    <w:rsid w:val="00651613"/>
    <w:rsid w:val="006530D2"/>
    <w:rsid w:val="0065456D"/>
    <w:rsid w:val="00654CCA"/>
    <w:rsid w:val="00655EBB"/>
    <w:rsid w:val="00656198"/>
    <w:rsid w:val="00662325"/>
    <w:rsid w:val="00664071"/>
    <w:rsid w:val="00664407"/>
    <w:rsid w:val="00665040"/>
    <w:rsid w:val="00666631"/>
    <w:rsid w:val="0066767E"/>
    <w:rsid w:val="00671316"/>
    <w:rsid w:val="006758FA"/>
    <w:rsid w:val="00684FDB"/>
    <w:rsid w:val="006936D6"/>
    <w:rsid w:val="0069752E"/>
    <w:rsid w:val="006A25C3"/>
    <w:rsid w:val="006A3329"/>
    <w:rsid w:val="006A520C"/>
    <w:rsid w:val="006A7D0C"/>
    <w:rsid w:val="006B1438"/>
    <w:rsid w:val="006B53E5"/>
    <w:rsid w:val="006B5628"/>
    <w:rsid w:val="006B6389"/>
    <w:rsid w:val="006C0C67"/>
    <w:rsid w:val="006C3002"/>
    <w:rsid w:val="006C3F7F"/>
    <w:rsid w:val="006C4276"/>
    <w:rsid w:val="006C751D"/>
    <w:rsid w:val="006D21B6"/>
    <w:rsid w:val="006D25AE"/>
    <w:rsid w:val="006D2E31"/>
    <w:rsid w:val="006D4717"/>
    <w:rsid w:val="006D4FB4"/>
    <w:rsid w:val="006D7482"/>
    <w:rsid w:val="006D7C64"/>
    <w:rsid w:val="006D7E4F"/>
    <w:rsid w:val="006F7846"/>
    <w:rsid w:val="006F7B89"/>
    <w:rsid w:val="00705B89"/>
    <w:rsid w:val="0071184A"/>
    <w:rsid w:val="0071264D"/>
    <w:rsid w:val="007146E1"/>
    <w:rsid w:val="00717411"/>
    <w:rsid w:val="00721B5A"/>
    <w:rsid w:val="00724405"/>
    <w:rsid w:val="00724551"/>
    <w:rsid w:val="00726553"/>
    <w:rsid w:val="007311CE"/>
    <w:rsid w:val="00731436"/>
    <w:rsid w:val="00732304"/>
    <w:rsid w:val="00735C8E"/>
    <w:rsid w:val="007373C6"/>
    <w:rsid w:val="0074057F"/>
    <w:rsid w:val="0074164D"/>
    <w:rsid w:val="00745BD3"/>
    <w:rsid w:val="00751212"/>
    <w:rsid w:val="00752140"/>
    <w:rsid w:val="007536CB"/>
    <w:rsid w:val="007579E4"/>
    <w:rsid w:val="00762254"/>
    <w:rsid w:val="00762E14"/>
    <w:rsid w:val="00763051"/>
    <w:rsid w:val="0076657F"/>
    <w:rsid w:val="00767845"/>
    <w:rsid w:val="00767CAA"/>
    <w:rsid w:val="007749E9"/>
    <w:rsid w:val="00780C76"/>
    <w:rsid w:val="0078339B"/>
    <w:rsid w:val="00783BCC"/>
    <w:rsid w:val="007853F6"/>
    <w:rsid w:val="00785BB2"/>
    <w:rsid w:val="00785D77"/>
    <w:rsid w:val="00786C1C"/>
    <w:rsid w:val="00790E72"/>
    <w:rsid w:val="007928F6"/>
    <w:rsid w:val="00793854"/>
    <w:rsid w:val="0079401B"/>
    <w:rsid w:val="00795F6B"/>
    <w:rsid w:val="007966C1"/>
    <w:rsid w:val="00797518"/>
    <w:rsid w:val="007A14DF"/>
    <w:rsid w:val="007B048E"/>
    <w:rsid w:val="007B1166"/>
    <w:rsid w:val="007B17A4"/>
    <w:rsid w:val="007B3AF8"/>
    <w:rsid w:val="007B5439"/>
    <w:rsid w:val="007C0042"/>
    <w:rsid w:val="007C3078"/>
    <w:rsid w:val="007C3103"/>
    <w:rsid w:val="007C5953"/>
    <w:rsid w:val="007C6800"/>
    <w:rsid w:val="007D0553"/>
    <w:rsid w:val="007D1B02"/>
    <w:rsid w:val="007E1EAF"/>
    <w:rsid w:val="007E2D38"/>
    <w:rsid w:val="007E43A9"/>
    <w:rsid w:val="007F131F"/>
    <w:rsid w:val="007F4186"/>
    <w:rsid w:val="007F4FF0"/>
    <w:rsid w:val="007F5801"/>
    <w:rsid w:val="00802826"/>
    <w:rsid w:val="00804599"/>
    <w:rsid w:val="00805952"/>
    <w:rsid w:val="00806759"/>
    <w:rsid w:val="00806A4B"/>
    <w:rsid w:val="00806EDA"/>
    <w:rsid w:val="00807839"/>
    <w:rsid w:val="00807D65"/>
    <w:rsid w:val="008145EE"/>
    <w:rsid w:val="0081468C"/>
    <w:rsid w:val="00814706"/>
    <w:rsid w:val="0081674C"/>
    <w:rsid w:val="0082146F"/>
    <w:rsid w:val="00821DDD"/>
    <w:rsid w:val="00822114"/>
    <w:rsid w:val="00826B98"/>
    <w:rsid w:val="00827146"/>
    <w:rsid w:val="00830C54"/>
    <w:rsid w:val="00830F3B"/>
    <w:rsid w:val="00831781"/>
    <w:rsid w:val="0083367D"/>
    <w:rsid w:val="008340EA"/>
    <w:rsid w:val="00835417"/>
    <w:rsid w:val="008403B4"/>
    <w:rsid w:val="00840A59"/>
    <w:rsid w:val="00844260"/>
    <w:rsid w:val="00845169"/>
    <w:rsid w:val="00845851"/>
    <w:rsid w:val="00845CE4"/>
    <w:rsid w:val="0084692E"/>
    <w:rsid w:val="0084740D"/>
    <w:rsid w:val="008517F2"/>
    <w:rsid w:val="008527E9"/>
    <w:rsid w:val="00855475"/>
    <w:rsid w:val="0085666F"/>
    <w:rsid w:val="008640D3"/>
    <w:rsid w:val="0086424C"/>
    <w:rsid w:val="00865157"/>
    <w:rsid w:val="00867E04"/>
    <w:rsid w:val="0087070A"/>
    <w:rsid w:val="008708F7"/>
    <w:rsid w:val="00872B1B"/>
    <w:rsid w:val="0087558A"/>
    <w:rsid w:val="008765D9"/>
    <w:rsid w:val="00877759"/>
    <w:rsid w:val="00877811"/>
    <w:rsid w:val="0087795F"/>
    <w:rsid w:val="008808BE"/>
    <w:rsid w:val="00880AF9"/>
    <w:rsid w:val="00882C6B"/>
    <w:rsid w:val="00882EC6"/>
    <w:rsid w:val="00883AB3"/>
    <w:rsid w:val="00883D13"/>
    <w:rsid w:val="00885FC3"/>
    <w:rsid w:val="008910B4"/>
    <w:rsid w:val="00891F9B"/>
    <w:rsid w:val="00893E07"/>
    <w:rsid w:val="00894501"/>
    <w:rsid w:val="00894A63"/>
    <w:rsid w:val="00895B58"/>
    <w:rsid w:val="008963E8"/>
    <w:rsid w:val="008A343F"/>
    <w:rsid w:val="008A41BC"/>
    <w:rsid w:val="008A7E19"/>
    <w:rsid w:val="008B2417"/>
    <w:rsid w:val="008B258E"/>
    <w:rsid w:val="008B45C9"/>
    <w:rsid w:val="008B5989"/>
    <w:rsid w:val="008B7056"/>
    <w:rsid w:val="008C046D"/>
    <w:rsid w:val="008C06C8"/>
    <w:rsid w:val="008C149D"/>
    <w:rsid w:val="008C20E1"/>
    <w:rsid w:val="008C29B2"/>
    <w:rsid w:val="008C4E72"/>
    <w:rsid w:val="008C7B9C"/>
    <w:rsid w:val="008D27D2"/>
    <w:rsid w:val="008D3E6C"/>
    <w:rsid w:val="008D50D3"/>
    <w:rsid w:val="008D5E4A"/>
    <w:rsid w:val="008D6E0E"/>
    <w:rsid w:val="008D7F16"/>
    <w:rsid w:val="008E2800"/>
    <w:rsid w:val="008E46D4"/>
    <w:rsid w:val="008E5810"/>
    <w:rsid w:val="008E7B3B"/>
    <w:rsid w:val="008E7E23"/>
    <w:rsid w:val="008F2752"/>
    <w:rsid w:val="008F5700"/>
    <w:rsid w:val="008F6775"/>
    <w:rsid w:val="008F6C9E"/>
    <w:rsid w:val="0090204B"/>
    <w:rsid w:val="00902511"/>
    <w:rsid w:val="00902D0D"/>
    <w:rsid w:val="009041E8"/>
    <w:rsid w:val="00905D83"/>
    <w:rsid w:val="009063EB"/>
    <w:rsid w:val="009113D4"/>
    <w:rsid w:val="00913074"/>
    <w:rsid w:val="009132C7"/>
    <w:rsid w:val="0091586A"/>
    <w:rsid w:val="009161BD"/>
    <w:rsid w:val="009204C2"/>
    <w:rsid w:val="0092247C"/>
    <w:rsid w:val="00924081"/>
    <w:rsid w:val="009258DF"/>
    <w:rsid w:val="00926DBE"/>
    <w:rsid w:val="00927F78"/>
    <w:rsid w:val="009332FA"/>
    <w:rsid w:val="009351CC"/>
    <w:rsid w:val="009354AC"/>
    <w:rsid w:val="009366EF"/>
    <w:rsid w:val="0093684A"/>
    <w:rsid w:val="00944322"/>
    <w:rsid w:val="00945DA1"/>
    <w:rsid w:val="009464C1"/>
    <w:rsid w:val="0094703A"/>
    <w:rsid w:val="0095036A"/>
    <w:rsid w:val="00950F65"/>
    <w:rsid w:val="00951952"/>
    <w:rsid w:val="009541BB"/>
    <w:rsid w:val="00955DFB"/>
    <w:rsid w:val="00965875"/>
    <w:rsid w:val="00965E9C"/>
    <w:rsid w:val="00966ABB"/>
    <w:rsid w:val="00970229"/>
    <w:rsid w:val="00970DBA"/>
    <w:rsid w:val="00975F76"/>
    <w:rsid w:val="00977E45"/>
    <w:rsid w:val="0098074D"/>
    <w:rsid w:val="00980D94"/>
    <w:rsid w:val="00982640"/>
    <w:rsid w:val="00983352"/>
    <w:rsid w:val="00984D71"/>
    <w:rsid w:val="00985920"/>
    <w:rsid w:val="00991539"/>
    <w:rsid w:val="00991FD3"/>
    <w:rsid w:val="009949C3"/>
    <w:rsid w:val="009A1122"/>
    <w:rsid w:val="009A4F66"/>
    <w:rsid w:val="009B0489"/>
    <w:rsid w:val="009B5438"/>
    <w:rsid w:val="009B5AB8"/>
    <w:rsid w:val="009B6B36"/>
    <w:rsid w:val="009C047D"/>
    <w:rsid w:val="009C1E3B"/>
    <w:rsid w:val="009C28DA"/>
    <w:rsid w:val="009C7877"/>
    <w:rsid w:val="009C7BA7"/>
    <w:rsid w:val="009D093C"/>
    <w:rsid w:val="009D39E7"/>
    <w:rsid w:val="009E2AF0"/>
    <w:rsid w:val="009E45F4"/>
    <w:rsid w:val="009E7E5E"/>
    <w:rsid w:val="009F474F"/>
    <w:rsid w:val="009F71A1"/>
    <w:rsid w:val="00A0283A"/>
    <w:rsid w:val="00A047B0"/>
    <w:rsid w:val="00A04D88"/>
    <w:rsid w:val="00A114B1"/>
    <w:rsid w:val="00A121A9"/>
    <w:rsid w:val="00A13306"/>
    <w:rsid w:val="00A21D9B"/>
    <w:rsid w:val="00A22305"/>
    <w:rsid w:val="00A229C9"/>
    <w:rsid w:val="00A232FF"/>
    <w:rsid w:val="00A262BD"/>
    <w:rsid w:val="00A32187"/>
    <w:rsid w:val="00A3333A"/>
    <w:rsid w:val="00A34337"/>
    <w:rsid w:val="00A34F47"/>
    <w:rsid w:val="00A35DAB"/>
    <w:rsid w:val="00A360C1"/>
    <w:rsid w:val="00A36A0F"/>
    <w:rsid w:val="00A401B7"/>
    <w:rsid w:val="00A413BC"/>
    <w:rsid w:val="00A4351F"/>
    <w:rsid w:val="00A45023"/>
    <w:rsid w:val="00A467FA"/>
    <w:rsid w:val="00A474DA"/>
    <w:rsid w:val="00A522DA"/>
    <w:rsid w:val="00A57191"/>
    <w:rsid w:val="00A57266"/>
    <w:rsid w:val="00A64BEE"/>
    <w:rsid w:val="00A650D4"/>
    <w:rsid w:val="00A663ED"/>
    <w:rsid w:val="00A67394"/>
    <w:rsid w:val="00A704AD"/>
    <w:rsid w:val="00A70531"/>
    <w:rsid w:val="00A7104A"/>
    <w:rsid w:val="00A714C1"/>
    <w:rsid w:val="00A71565"/>
    <w:rsid w:val="00A71A71"/>
    <w:rsid w:val="00A731CB"/>
    <w:rsid w:val="00A73991"/>
    <w:rsid w:val="00A74534"/>
    <w:rsid w:val="00A75353"/>
    <w:rsid w:val="00A77343"/>
    <w:rsid w:val="00A8121E"/>
    <w:rsid w:val="00A81360"/>
    <w:rsid w:val="00A82B8D"/>
    <w:rsid w:val="00A85E93"/>
    <w:rsid w:val="00A918A5"/>
    <w:rsid w:val="00A91B36"/>
    <w:rsid w:val="00A9667E"/>
    <w:rsid w:val="00AA03FE"/>
    <w:rsid w:val="00AA05CD"/>
    <w:rsid w:val="00AA07DB"/>
    <w:rsid w:val="00AA2ACD"/>
    <w:rsid w:val="00AA32C0"/>
    <w:rsid w:val="00AA5815"/>
    <w:rsid w:val="00AA7BC6"/>
    <w:rsid w:val="00AB6A63"/>
    <w:rsid w:val="00AB6AEE"/>
    <w:rsid w:val="00AB6FC7"/>
    <w:rsid w:val="00AC0C90"/>
    <w:rsid w:val="00AC1672"/>
    <w:rsid w:val="00AC1E4F"/>
    <w:rsid w:val="00AC250D"/>
    <w:rsid w:val="00AC360F"/>
    <w:rsid w:val="00AC3983"/>
    <w:rsid w:val="00AC5EC3"/>
    <w:rsid w:val="00AC657E"/>
    <w:rsid w:val="00AD1905"/>
    <w:rsid w:val="00AD5B2F"/>
    <w:rsid w:val="00AD5BFB"/>
    <w:rsid w:val="00AD61AF"/>
    <w:rsid w:val="00AE3360"/>
    <w:rsid w:val="00AE34F5"/>
    <w:rsid w:val="00AE5963"/>
    <w:rsid w:val="00AE7A6C"/>
    <w:rsid w:val="00AF0DB8"/>
    <w:rsid w:val="00AF4257"/>
    <w:rsid w:val="00AF59E1"/>
    <w:rsid w:val="00AF6304"/>
    <w:rsid w:val="00AF6CA3"/>
    <w:rsid w:val="00B03870"/>
    <w:rsid w:val="00B06E02"/>
    <w:rsid w:val="00B07986"/>
    <w:rsid w:val="00B10BE9"/>
    <w:rsid w:val="00B10CA1"/>
    <w:rsid w:val="00B1162D"/>
    <w:rsid w:val="00B12838"/>
    <w:rsid w:val="00B12BB8"/>
    <w:rsid w:val="00B12C53"/>
    <w:rsid w:val="00B13233"/>
    <w:rsid w:val="00B1355A"/>
    <w:rsid w:val="00B1598B"/>
    <w:rsid w:val="00B15A1F"/>
    <w:rsid w:val="00B16A01"/>
    <w:rsid w:val="00B170DF"/>
    <w:rsid w:val="00B2189C"/>
    <w:rsid w:val="00B25879"/>
    <w:rsid w:val="00B27735"/>
    <w:rsid w:val="00B30028"/>
    <w:rsid w:val="00B30DFA"/>
    <w:rsid w:val="00B31192"/>
    <w:rsid w:val="00B35FA1"/>
    <w:rsid w:val="00B4097A"/>
    <w:rsid w:val="00B40C4B"/>
    <w:rsid w:val="00B40D5E"/>
    <w:rsid w:val="00B42FF3"/>
    <w:rsid w:val="00B46559"/>
    <w:rsid w:val="00B46C70"/>
    <w:rsid w:val="00B50AE4"/>
    <w:rsid w:val="00B52D0F"/>
    <w:rsid w:val="00B604EB"/>
    <w:rsid w:val="00B6052A"/>
    <w:rsid w:val="00B62D94"/>
    <w:rsid w:val="00B66740"/>
    <w:rsid w:val="00B67961"/>
    <w:rsid w:val="00B679D6"/>
    <w:rsid w:val="00B67BF6"/>
    <w:rsid w:val="00B707D6"/>
    <w:rsid w:val="00B81CEE"/>
    <w:rsid w:val="00B81F57"/>
    <w:rsid w:val="00B82445"/>
    <w:rsid w:val="00B827D4"/>
    <w:rsid w:val="00B82F3E"/>
    <w:rsid w:val="00B8350B"/>
    <w:rsid w:val="00B852DE"/>
    <w:rsid w:val="00B8550B"/>
    <w:rsid w:val="00B92392"/>
    <w:rsid w:val="00B9548C"/>
    <w:rsid w:val="00B95963"/>
    <w:rsid w:val="00B96CD6"/>
    <w:rsid w:val="00B97FEC"/>
    <w:rsid w:val="00BA0C5F"/>
    <w:rsid w:val="00BA16A0"/>
    <w:rsid w:val="00BA4A2A"/>
    <w:rsid w:val="00BB21C8"/>
    <w:rsid w:val="00BB3D36"/>
    <w:rsid w:val="00BB45A6"/>
    <w:rsid w:val="00BB7201"/>
    <w:rsid w:val="00BC1014"/>
    <w:rsid w:val="00BC11B0"/>
    <w:rsid w:val="00BC1402"/>
    <w:rsid w:val="00BC38AD"/>
    <w:rsid w:val="00BD07AA"/>
    <w:rsid w:val="00BD5F07"/>
    <w:rsid w:val="00BE066C"/>
    <w:rsid w:val="00BE11A5"/>
    <w:rsid w:val="00BE452E"/>
    <w:rsid w:val="00BE5B6E"/>
    <w:rsid w:val="00BF01B3"/>
    <w:rsid w:val="00BF1845"/>
    <w:rsid w:val="00BF2DBD"/>
    <w:rsid w:val="00BF49DD"/>
    <w:rsid w:val="00BF4F75"/>
    <w:rsid w:val="00C00EC5"/>
    <w:rsid w:val="00C034A9"/>
    <w:rsid w:val="00C04951"/>
    <w:rsid w:val="00C06C7A"/>
    <w:rsid w:val="00C107BE"/>
    <w:rsid w:val="00C11EB5"/>
    <w:rsid w:val="00C1282D"/>
    <w:rsid w:val="00C158C4"/>
    <w:rsid w:val="00C212C3"/>
    <w:rsid w:val="00C21DD7"/>
    <w:rsid w:val="00C32B08"/>
    <w:rsid w:val="00C342D6"/>
    <w:rsid w:val="00C3602D"/>
    <w:rsid w:val="00C406A7"/>
    <w:rsid w:val="00C42BC6"/>
    <w:rsid w:val="00C43A23"/>
    <w:rsid w:val="00C44F04"/>
    <w:rsid w:val="00C459F8"/>
    <w:rsid w:val="00C50A9A"/>
    <w:rsid w:val="00C53356"/>
    <w:rsid w:val="00C5658B"/>
    <w:rsid w:val="00C57B61"/>
    <w:rsid w:val="00C604CE"/>
    <w:rsid w:val="00C64061"/>
    <w:rsid w:val="00C65214"/>
    <w:rsid w:val="00C652AE"/>
    <w:rsid w:val="00C6729A"/>
    <w:rsid w:val="00C6747F"/>
    <w:rsid w:val="00C674F4"/>
    <w:rsid w:val="00C67537"/>
    <w:rsid w:val="00C72264"/>
    <w:rsid w:val="00C73129"/>
    <w:rsid w:val="00C74867"/>
    <w:rsid w:val="00C74AAA"/>
    <w:rsid w:val="00C75A2C"/>
    <w:rsid w:val="00C76D6B"/>
    <w:rsid w:val="00C77FD2"/>
    <w:rsid w:val="00C80206"/>
    <w:rsid w:val="00C84D09"/>
    <w:rsid w:val="00C85E2C"/>
    <w:rsid w:val="00C868F9"/>
    <w:rsid w:val="00C87E75"/>
    <w:rsid w:val="00C95EAB"/>
    <w:rsid w:val="00CA24BE"/>
    <w:rsid w:val="00CA29C5"/>
    <w:rsid w:val="00CA5491"/>
    <w:rsid w:val="00CA746C"/>
    <w:rsid w:val="00CB0773"/>
    <w:rsid w:val="00CB2304"/>
    <w:rsid w:val="00CB5679"/>
    <w:rsid w:val="00CB69EA"/>
    <w:rsid w:val="00CB740A"/>
    <w:rsid w:val="00CC683C"/>
    <w:rsid w:val="00CC69FE"/>
    <w:rsid w:val="00CC747A"/>
    <w:rsid w:val="00CD02CB"/>
    <w:rsid w:val="00CD05EE"/>
    <w:rsid w:val="00CD1151"/>
    <w:rsid w:val="00CD216B"/>
    <w:rsid w:val="00CD24AF"/>
    <w:rsid w:val="00CD2B94"/>
    <w:rsid w:val="00CD52B9"/>
    <w:rsid w:val="00CD5322"/>
    <w:rsid w:val="00CE173A"/>
    <w:rsid w:val="00CE22C5"/>
    <w:rsid w:val="00CE3701"/>
    <w:rsid w:val="00CF0140"/>
    <w:rsid w:val="00CF057F"/>
    <w:rsid w:val="00CF43E3"/>
    <w:rsid w:val="00CF5E19"/>
    <w:rsid w:val="00CF5E9B"/>
    <w:rsid w:val="00CF6B37"/>
    <w:rsid w:val="00CF6BAF"/>
    <w:rsid w:val="00CF7253"/>
    <w:rsid w:val="00D032C8"/>
    <w:rsid w:val="00D041C5"/>
    <w:rsid w:val="00D05C33"/>
    <w:rsid w:val="00D05E2C"/>
    <w:rsid w:val="00D061A9"/>
    <w:rsid w:val="00D06FE7"/>
    <w:rsid w:val="00D070E4"/>
    <w:rsid w:val="00D103FA"/>
    <w:rsid w:val="00D11A22"/>
    <w:rsid w:val="00D126A5"/>
    <w:rsid w:val="00D129DE"/>
    <w:rsid w:val="00D1379D"/>
    <w:rsid w:val="00D26AD4"/>
    <w:rsid w:val="00D352B4"/>
    <w:rsid w:val="00D3693B"/>
    <w:rsid w:val="00D41830"/>
    <w:rsid w:val="00D437EA"/>
    <w:rsid w:val="00D4480C"/>
    <w:rsid w:val="00D44D0B"/>
    <w:rsid w:val="00D45633"/>
    <w:rsid w:val="00D50CB2"/>
    <w:rsid w:val="00D53543"/>
    <w:rsid w:val="00D556A0"/>
    <w:rsid w:val="00D56845"/>
    <w:rsid w:val="00D56B6D"/>
    <w:rsid w:val="00D578B6"/>
    <w:rsid w:val="00D61531"/>
    <w:rsid w:val="00D619F1"/>
    <w:rsid w:val="00D625A0"/>
    <w:rsid w:val="00D634AD"/>
    <w:rsid w:val="00D674AF"/>
    <w:rsid w:val="00D6780A"/>
    <w:rsid w:val="00D73382"/>
    <w:rsid w:val="00D74D67"/>
    <w:rsid w:val="00D80E82"/>
    <w:rsid w:val="00D81A55"/>
    <w:rsid w:val="00D81FFC"/>
    <w:rsid w:val="00D84D07"/>
    <w:rsid w:val="00D851AC"/>
    <w:rsid w:val="00D872B5"/>
    <w:rsid w:val="00D87BD1"/>
    <w:rsid w:val="00D92D31"/>
    <w:rsid w:val="00D95415"/>
    <w:rsid w:val="00D96652"/>
    <w:rsid w:val="00D96E48"/>
    <w:rsid w:val="00DA2B82"/>
    <w:rsid w:val="00DA4213"/>
    <w:rsid w:val="00DB0B00"/>
    <w:rsid w:val="00DB2F9F"/>
    <w:rsid w:val="00DB77A3"/>
    <w:rsid w:val="00DC355D"/>
    <w:rsid w:val="00DC4B8A"/>
    <w:rsid w:val="00DC7AAA"/>
    <w:rsid w:val="00DD1297"/>
    <w:rsid w:val="00DD22D3"/>
    <w:rsid w:val="00DD3106"/>
    <w:rsid w:val="00DD7CA5"/>
    <w:rsid w:val="00DE20F6"/>
    <w:rsid w:val="00DE2811"/>
    <w:rsid w:val="00DE51FD"/>
    <w:rsid w:val="00DE7E2A"/>
    <w:rsid w:val="00DF118D"/>
    <w:rsid w:val="00DF15B8"/>
    <w:rsid w:val="00DF27E3"/>
    <w:rsid w:val="00DF3C30"/>
    <w:rsid w:val="00DF3F7B"/>
    <w:rsid w:val="00DF4482"/>
    <w:rsid w:val="00DF6CE0"/>
    <w:rsid w:val="00E04AF9"/>
    <w:rsid w:val="00E11183"/>
    <w:rsid w:val="00E1177B"/>
    <w:rsid w:val="00E12116"/>
    <w:rsid w:val="00E12421"/>
    <w:rsid w:val="00E17BC9"/>
    <w:rsid w:val="00E2099E"/>
    <w:rsid w:val="00E22796"/>
    <w:rsid w:val="00E2309B"/>
    <w:rsid w:val="00E23722"/>
    <w:rsid w:val="00E23C89"/>
    <w:rsid w:val="00E265DB"/>
    <w:rsid w:val="00E3070A"/>
    <w:rsid w:val="00E30955"/>
    <w:rsid w:val="00E311CB"/>
    <w:rsid w:val="00E32275"/>
    <w:rsid w:val="00E32A5D"/>
    <w:rsid w:val="00E33595"/>
    <w:rsid w:val="00E340F5"/>
    <w:rsid w:val="00E34F82"/>
    <w:rsid w:val="00E3561A"/>
    <w:rsid w:val="00E36B09"/>
    <w:rsid w:val="00E37904"/>
    <w:rsid w:val="00E40AF2"/>
    <w:rsid w:val="00E41EBC"/>
    <w:rsid w:val="00E50C22"/>
    <w:rsid w:val="00E51D36"/>
    <w:rsid w:val="00E52276"/>
    <w:rsid w:val="00E57128"/>
    <w:rsid w:val="00E60B51"/>
    <w:rsid w:val="00E6339C"/>
    <w:rsid w:val="00E67687"/>
    <w:rsid w:val="00E67CDA"/>
    <w:rsid w:val="00E7075D"/>
    <w:rsid w:val="00E715ED"/>
    <w:rsid w:val="00E72197"/>
    <w:rsid w:val="00E730C4"/>
    <w:rsid w:val="00E74C50"/>
    <w:rsid w:val="00E74DFD"/>
    <w:rsid w:val="00E75A68"/>
    <w:rsid w:val="00E76F1E"/>
    <w:rsid w:val="00E81AA0"/>
    <w:rsid w:val="00E8430C"/>
    <w:rsid w:val="00E90A4D"/>
    <w:rsid w:val="00E978E2"/>
    <w:rsid w:val="00EA1232"/>
    <w:rsid w:val="00EA1B58"/>
    <w:rsid w:val="00EA1C7C"/>
    <w:rsid w:val="00EA7437"/>
    <w:rsid w:val="00EA7657"/>
    <w:rsid w:val="00EB3B25"/>
    <w:rsid w:val="00EB5017"/>
    <w:rsid w:val="00EB5365"/>
    <w:rsid w:val="00EB5F06"/>
    <w:rsid w:val="00EB7192"/>
    <w:rsid w:val="00EB755E"/>
    <w:rsid w:val="00EB76AE"/>
    <w:rsid w:val="00EB7E2C"/>
    <w:rsid w:val="00EC007D"/>
    <w:rsid w:val="00EC1411"/>
    <w:rsid w:val="00EC50A7"/>
    <w:rsid w:val="00ED0DB5"/>
    <w:rsid w:val="00ED62FF"/>
    <w:rsid w:val="00ED6FCD"/>
    <w:rsid w:val="00ED75F9"/>
    <w:rsid w:val="00EE1983"/>
    <w:rsid w:val="00EE33E6"/>
    <w:rsid w:val="00EE5559"/>
    <w:rsid w:val="00EF16AB"/>
    <w:rsid w:val="00EF7AEB"/>
    <w:rsid w:val="00EF7FFA"/>
    <w:rsid w:val="00F001A1"/>
    <w:rsid w:val="00F00C57"/>
    <w:rsid w:val="00F00F1D"/>
    <w:rsid w:val="00F043F9"/>
    <w:rsid w:val="00F048C8"/>
    <w:rsid w:val="00F05ABE"/>
    <w:rsid w:val="00F05D26"/>
    <w:rsid w:val="00F119E8"/>
    <w:rsid w:val="00F12553"/>
    <w:rsid w:val="00F13B3F"/>
    <w:rsid w:val="00F15C6E"/>
    <w:rsid w:val="00F15D9A"/>
    <w:rsid w:val="00F22706"/>
    <w:rsid w:val="00F2277D"/>
    <w:rsid w:val="00F23CC6"/>
    <w:rsid w:val="00F2450F"/>
    <w:rsid w:val="00F2514A"/>
    <w:rsid w:val="00F26B30"/>
    <w:rsid w:val="00F301E0"/>
    <w:rsid w:val="00F311B3"/>
    <w:rsid w:val="00F44110"/>
    <w:rsid w:val="00F453A9"/>
    <w:rsid w:val="00F509D4"/>
    <w:rsid w:val="00F54B7A"/>
    <w:rsid w:val="00F56363"/>
    <w:rsid w:val="00F60691"/>
    <w:rsid w:val="00F631F1"/>
    <w:rsid w:val="00F63D0A"/>
    <w:rsid w:val="00F67DC9"/>
    <w:rsid w:val="00F70839"/>
    <w:rsid w:val="00F71066"/>
    <w:rsid w:val="00F72048"/>
    <w:rsid w:val="00F724B1"/>
    <w:rsid w:val="00F75A7A"/>
    <w:rsid w:val="00F778D8"/>
    <w:rsid w:val="00F77903"/>
    <w:rsid w:val="00F77EF6"/>
    <w:rsid w:val="00F8020E"/>
    <w:rsid w:val="00F81FFA"/>
    <w:rsid w:val="00F838C3"/>
    <w:rsid w:val="00F87C7A"/>
    <w:rsid w:val="00F91740"/>
    <w:rsid w:val="00F94C2B"/>
    <w:rsid w:val="00F96159"/>
    <w:rsid w:val="00F96604"/>
    <w:rsid w:val="00F9789E"/>
    <w:rsid w:val="00FA1875"/>
    <w:rsid w:val="00FA2BD3"/>
    <w:rsid w:val="00FA48A8"/>
    <w:rsid w:val="00FA51D8"/>
    <w:rsid w:val="00FA5F66"/>
    <w:rsid w:val="00FA60B1"/>
    <w:rsid w:val="00FB2B49"/>
    <w:rsid w:val="00FB2F72"/>
    <w:rsid w:val="00FB32B1"/>
    <w:rsid w:val="00FB6399"/>
    <w:rsid w:val="00FC1639"/>
    <w:rsid w:val="00FC5129"/>
    <w:rsid w:val="00FC51B1"/>
    <w:rsid w:val="00FC663B"/>
    <w:rsid w:val="00FD222E"/>
    <w:rsid w:val="00FD54E0"/>
    <w:rsid w:val="00FD6FB2"/>
    <w:rsid w:val="00FD7F08"/>
    <w:rsid w:val="00FE7D4C"/>
    <w:rsid w:val="00FF20FE"/>
    <w:rsid w:val="00FF276A"/>
    <w:rsid w:val="00FF65BF"/>
    <w:rsid w:val="00FF6AED"/>
    <w:rsid w:val="00FF7140"/>
    <w:rsid w:val="00FF7F9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5"/>
    <o:shapelayout v:ext="edit">
      <o:idmap v:ext="edit" data="1"/>
    </o:shapelayout>
  </w:shapeDefaults>
  <w:decimalSymbol w:val=","/>
  <w:listSeparator w:val=";"/>
  <w14:docId w14:val="132533D5"/>
  <w15:chartTrackingRefBased/>
  <w15:docId w15:val="{FE04BE63-7506-43CC-890D-8C280BAE5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39" w:qFormat="1"/>
    <w:lsdException w:name="toc 2" w:uiPriority="39" w:qFormat="1"/>
    <w:lsdException w:name="toc 3" w:uiPriority="39" w:qFormat="1"/>
    <w:lsdException w:name="toc 4" w:uiPriority="39"/>
    <w:lsdException w:name="toc 9" w:uiPriority="99"/>
    <w:lsdException w:name="footnote text" w:uiPriority="99"/>
    <w:lsdException w:name="annotation text" w:uiPriority="99"/>
    <w:lsdException w:name="header" w:uiPriority="99"/>
    <w:lsdException w:name="footer" w:uiPriority="99"/>
    <w:lsdException w:name="caption"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List Bullet" w:uiPriority="99"/>
    <w:lsdException w:name="List Bullet 2" w:uiPriority="99"/>
    <w:lsdException w:name="List Bullet 3" w:uiPriority="99"/>
    <w:lsdException w:name="List Bullet 4" w:uiPriority="99"/>
    <w:lsdException w:name="Title" w:uiPriority="99" w:qFormat="1"/>
    <w:lsdException w:name="Body Text" w:uiPriority="99"/>
    <w:lsdException w:name="Subtitle" w:qFormat="1"/>
    <w:lsdException w:name="Hyperlink" w:uiPriority="99"/>
    <w:lsdException w:name="FollowedHyperlink" w:uiPriority="99"/>
    <w:lsdException w:name="Strong" w:qFormat="1"/>
    <w:lsdException w:name="Emphasis" w:qFormat="1"/>
    <w:lsdException w:name="Document Map" w:uiPriority="99"/>
    <w:lsdException w:name="Normal (Web)" w:uiPriority="99"/>
    <w:lsdException w:name="HTML Preformatted"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99"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99"/>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9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99"/>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2A89"/>
    <w:pPr>
      <w:ind w:leftChars="-40" w:left="-23" w:hangingChars="36" w:hanging="65"/>
    </w:pPr>
    <w:rPr>
      <w:rFonts w:ascii="Calibri" w:hAnsi="Calibri"/>
      <w:sz w:val="22"/>
      <w:szCs w:val="22"/>
    </w:rPr>
  </w:style>
  <w:style w:type="paragraph" w:styleId="1">
    <w:name w:val="heading 1"/>
    <w:basedOn w:val="a"/>
    <w:next w:val="a"/>
    <w:link w:val="1Char"/>
    <w:autoRedefine/>
    <w:uiPriority w:val="99"/>
    <w:qFormat/>
    <w:rsid w:val="000A1D33"/>
    <w:pPr>
      <w:keepNext/>
      <w:keepLines/>
      <w:numPr>
        <w:numId w:val="11"/>
      </w:numPr>
      <w:shd w:val="clear" w:color="auto" w:fill="D9D9D9"/>
      <w:tabs>
        <w:tab w:val="left" w:pos="567"/>
      </w:tabs>
      <w:spacing w:before="240" w:after="120" w:line="280" w:lineRule="exact"/>
      <w:ind w:leftChars="0" w:left="0" w:firstLineChars="0" w:firstLine="0"/>
      <w:jc w:val="both"/>
      <w:outlineLvl w:val="0"/>
    </w:pPr>
    <w:rPr>
      <w:rFonts w:asciiTheme="minorHAnsi" w:hAnsiTheme="minorHAnsi" w:cstheme="minorHAnsi"/>
      <w:b/>
      <w:bCs/>
      <w:kern w:val="32"/>
    </w:rPr>
  </w:style>
  <w:style w:type="paragraph" w:styleId="20">
    <w:name w:val="heading 2"/>
    <w:basedOn w:val="a"/>
    <w:next w:val="a"/>
    <w:link w:val="2Char"/>
    <w:autoRedefine/>
    <w:uiPriority w:val="99"/>
    <w:qFormat/>
    <w:rsid w:val="00606092"/>
    <w:pPr>
      <w:keepNext/>
      <w:spacing w:before="240" w:after="60"/>
      <w:ind w:leftChars="0" w:left="718" w:firstLineChars="0" w:hanging="576"/>
      <w:jc w:val="both"/>
      <w:outlineLvl w:val="1"/>
    </w:pPr>
    <w:rPr>
      <w:rFonts w:asciiTheme="minorHAnsi" w:hAnsiTheme="minorHAnsi" w:cstheme="minorHAnsi"/>
      <w:b/>
      <w:bCs/>
      <w:iCs/>
    </w:rPr>
  </w:style>
  <w:style w:type="paragraph" w:styleId="3">
    <w:name w:val="heading 3"/>
    <w:basedOn w:val="a"/>
    <w:next w:val="a"/>
    <w:link w:val="3Char"/>
    <w:autoRedefine/>
    <w:uiPriority w:val="99"/>
    <w:qFormat/>
    <w:rsid w:val="00927F78"/>
    <w:pPr>
      <w:keepNext/>
      <w:numPr>
        <w:numId w:val="2"/>
      </w:numPr>
      <w:spacing w:before="240" w:after="60"/>
      <w:ind w:leftChars="0" w:left="0" w:firstLineChars="0" w:firstLine="0"/>
      <w:outlineLvl w:val="2"/>
    </w:pPr>
    <w:rPr>
      <w:rFonts w:cs="Arial"/>
      <w:b/>
      <w:bCs/>
      <w:sz w:val="24"/>
      <w:szCs w:val="26"/>
    </w:rPr>
  </w:style>
  <w:style w:type="paragraph" w:styleId="40">
    <w:name w:val="heading 4"/>
    <w:basedOn w:val="a"/>
    <w:next w:val="a"/>
    <w:link w:val="4Char"/>
    <w:uiPriority w:val="99"/>
    <w:qFormat/>
    <w:rsid w:val="0079401B"/>
    <w:pPr>
      <w:keepNext/>
      <w:spacing w:before="240" w:after="60"/>
      <w:outlineLvl w:val="3"/>
    </w:pPr>
    <w:rPr>
      <w:b/>
      <w:bCs/>
      <w:sz w:val="28"/>
      <w:szCs w:val="28"/>
    </w:rPr>
  </w:style>
  <w:style w:type="paragraph" w:styleId="5">
    <w:name w:val="heading 5"/>
    <w:basedOn w:val="a"/>
    <w:next w:val="a"/>
    <w:link w:val="5Char"/>
    <w:uiPriority w:val="99"/>
    <w:qFormat/>
    <w:rsid w:val="00606092"/>
    <w:pPr>
      <w:keepNext/>
      <w:keepLines/>
      <w:spacing w:before="200"/>
      <w:ind w:leftChars="0" w:left="1008" w:firstLineChars="0" w:hanging="1008"/>
      <w:jc w:val="both"/>
      <w:outlineLvl w:val="4"/>
    </w:pPr>
    <w:rPr>
      <w:rFonts w:ascii="Arial Narrow" w:hAnsi="Arial Narrow"/>
      <w:color w:val="990000"/>
      <w:szCs w:val="24"/>
    </w:rPr>
  </w:style>
  <w:style w:type="paragraph" w:styleId="6">
    <w:name w:val="heading 6"/>
    <w:basedOn w:val="a"/>
    <w:next w:val="a"/>
    <w:link w:val="6Char"/>
    <w:uiPriority w:val="99"/>
    <w:qFormat/>
    <w:rsid w:val="00606092"/>
    <w:pPr>
      <w:keepNext/>
      <w:keepLines/>
      <w:spacing w:before="200"/>
      <w:ind w:leftChars="0" w:left="1152" w:firstLineChars="0" w:hanging="1152"/>
      <w:jc w:val="both"/>
      <w:outlineLvl w:val="5"/>
    </w:pPr>
    <w:rPr>
      <w:rFonts w:ascii="Cambria" w:hAnsi="Cambria"/>
      <w:i/>
      <w:iCs/>
      <w:color w:val="243F60"/>
      <w:szCs w:val="24"/>
    </w:rPr>
  </w:style>
  <w:style w:type="paragraph" w:styleId="7">
    <w:name w:val="heading 7"/>
    <w:basedOn w:val="a"/>
    <w:next w:val="a"/>
    <w:link w:val="7Char"/>
    <w:uiPriority w:val="99"/>
    <w:qFormat/>
    <w:rsid w:val="00606092"/>
    <w:pPr>
      <w:keepNext/>
      <w:keepLines/>
      <w:spacing w:before="200"/>
      <w:ind w:leftChars="0" w:left="1296" w:firstLineChars="0" w:hanging="1296"/>
      <w:jc w:val="both"/>
      <w:outlineLvl w:val="6"/>
    </w:pPr>
    <w:rPr>
      <w:rFonts w:ascii="Cambria" w:hAnsi="Cambria"/>
      <w:i/>
      <w:iCs/>
      <w:color w:val="404040"/>
      <w:szCs w:val="24"/>
    </w:rPr>
  </w:style>
  <w:style w:type="paragraph" w:styleId="8">
    <w:name w:val="heading 8"/>
    <w:basedOn w:val="a"/>
    <w:next w:val="a"/>
    <w:link w:val="8Char"/>
    <w:uiPriority w:val="99"/>
    <w:qFormat/>
    <w:rsid w:val="00606092"/>
    <w:pPr>
      <w:keepNext/>
      <w:keepLines/>
      <w:spacing w:before="200"/>
      <w:ind w:leftChars="0" w:left="1440" w:firstLineChars="0" w:hanging="1440"/>
      <w:jc w:val="both"/>
      <w:outlineLvl w:val="7"/>
    </w:pPr>
    <w:rPr>
      <w:rFonts w:ascii="Cambria" w:hAnsi="Cambria"/>
      <w:color w:val="404040"/>
      <w:sz w:val="20"/>
      <w:szCs w:val="20"/>
    </w:rPr>
  </w:style>
  <w:style w:type="paragraph" w:styleId="9">
    <w:name w:val="heading 9"/>
    <w:basedOn w:val="a"/>
    <w:next w:val="a"/>
    <w:link w:val="9Char"/>
    <w:uiPriority w:val="99"/>
    <w:qFormat/>
    <w:rsid w:val="00606092"/>
    <w:pPr>
      <w:keepNext/>
      <w:keepLines/>
      <w:spacing w:before="200"/>
      <w:ind w:leftChars="0" w:left="1584" w:firstLineChars="0" w:hanging="1584"/>
      <w:jc w:val="both"/>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Char"/>
    <w:basedOn w:val="a"/>
    <w:semiHidden/>
    <w:rsid w:val="007966C1"/>
    <w:pPr>
      <w:spacing w:after="160" w:line="240" w:lineRule="exact"/>
      <w:jc w:val="both"/>
    </w:pPr>
    <w:rPr>
      <w:rFonts w:ascii="Verdana" w:hAnsi="Verdana"/>
      <w:sz w:val="20"/>
      <w:szCs w:val="20"/>
      <w:lang w:val="en-US" w:eastAsia="en-US"/>
    </w:rPr>
  </w:style>
  <w:style w:type="paragraph" w:customStyle="1" w:styleId="StyleHeading114pt">
    <w:name w:val="Style Heading 1 + 14 pt"/>
    <w:basedOn w:val="1"/>
    <w:semiHidden/>
    <w:rsid w:val="007966C1"/>
    <w:pPr>
      <w:numPr>
        <w:numId w:val="1"/>
      </w:numPr>
      <w:tabs>
        <w:tab w:val="clear" w:pos="432"/>
        <w:tab w:val="num" w:pos="360"/>
      </w:tabs>
      <w:ind w:left="0" w:firstLine="0"/>
    </w:pPr>
  </w:style>
  <w:style w:type="paragraph" w:customStyle="1" w:styleId="StyleLeft-04chHanging036ch">
    <w:name w:val="Style Left:  -04 ch Hanging:  036 ch"/>
    <w:basedOn w:val="a"/>
    <w:semiHidden/>
    <w:rsid w:val="007966C1"/>
    <w:pPr>
      <w:spacing w:before="120" w:line="320" w:lineRule="atLeast"/>
      <w:ind w:left="-4" w:hanging="36"/>
      <w:jc w:val="both"/>
    </w:pPr>
    <w:rPr>
      <w:rFonts w:ascii="Arial" w:hAnsi="Arial"/>
      <w:szCs w:val="20"/>
    </w:rPr>
  </w:style>
  <w:style w:type="paragraph" w:customStyle="1" w:styleId="StyleTOC1Left-04chHanging036ch">
    <w:name w:val="Style TOC 1 + Left:  -04 ch Hanging:  036 ch"/>
    <w:basedOn w:val="10"/>
    <w:semiHidden/>
    <w:rsid w:val="007966C1"/>
    <w:pPr>
      <w:spacing w:before="240"/>
      <w:ind w:left="2552" w:hanging="2552"/>
    </w:pPr>
    <w:rPr>
      <w:rFonts w:ascii="Arial" w:hAnsi="Arial"/>
      <w:b w:val="0"/>
      <w:bCs w:val="0"/>
      <w:caps/>
      <w:sz w:val="22"/>
      <w:szCs w:val="20"/>
    </w:rPr>
  </w:style>
  <w:style w:type="paragraph" w:styleId="10">
    <w:name w:val="toc 1"/>
    <w:basedOn w:val="a"/>
    <w:next w:val="a"/>
    <w:autoRedefine/>
    <w:uiPriority w:val="39"/>
    <w:qFormat/>
    <w:rsid w:val="00C158C4"/>
    <w:pPr>
      <w:tabs>
        <w:tab w:val="right" w:leader="underscore" w:pos="8302"/>
      </w:tabs>
      <w:spacing w:before="120"/>
      <w:ind w:left="-1" w:hanging="87"/>
    </w:pPr>
    <w:rPr>
      <w:b/>
      <w:bCs/>
      <w:i/>
      <w:iCs/>
      <w:noProof/>
      <w:sz w:val="24"/>
      <w:szCs w:val="24"/>
    </w:rPr>
  </w:style>
  <w:style w:type="paragraph" w:styleId="a3">
    <w:name w:val="caption"/>
    <w:basedOn w:val="a"/>
    <w:next w:val="a"/>
    <w:qFormat/>
    <w:rsid w:val="00AB6A63"/>
    <w:pPr>
      <w:spacing w:after="120"/>
      <w:ind w:leftChars="0" w:left="0" w:firstLineChars="0" w:firstLine="0"/>
    </w:pPr>
    <w:rPr>
      <w:b/>
      <w:bCs/>
      <w:sz w:val="20"/>
      <w:szCs w:val="20"/>
    </w:rPr>
  </w:style>
  <w:style w:type="character" w:styleId="a4">
    <w:name w:val="footnote reference"/>
    <w:uiPriority w:val="99"/>
    <w:semiHidden/>
    <w:rsid w:val="007966C1"/>
    <w:rPr>
      <w:vertAlign w:val="superscript"/>
    </w:rPr>
  </w:style>
  <w:style w:type="table" w:styleId="a5">
    <w:name w:val="Table Grid"/>
    <w:basedOn w:val="a1"/>
    <w:uiPriority w:val="59"/>
    <w:rsid w:val="007966C1"/>
    <w:pPr>
      <w:ind w:leftChars="-40" w:left="-23" w:hangingChars="36" w:hanging="65"/>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toc 2"/>
    <w:basedOn w:val="a"/>
    <w:next w:val="a"/>
    <w:autoRedefine/>
    <w:uiPriority w:val="39"/>
    <w:qFormat/>
    <w:rsid w:val="00FC1639"/>
    <w:pPr>
      <w:spacing w:before="120"/>
      <w:ind w:left="220"/>
    </w:pPr>
    <w:rPr>
      <w:b/>
      <w:bCs/>
    </w:rPr>
  </w:style>
  <w:style w:type="paragraph" w:styleId="31">
    <w:name w:val="toc 3"/>
    <w:basedOn w:val="a"/>
    <w:next w:val="a"/>
    <w:autoRedefine/>
    <w:uiPriority w:val="39"/>
    <w:qFormat/>
    <w:rsid w:val="00FC1639"/>
    <w:pPr>
      <w:ind w:left="440"/>
    </w:pPr>
    <w:rPr>
      <w:sz w:val="20"/>
      <w:szCs w:val="20"/>
    </w:rPr>
  </w:style>
  <w:style w:type="paragraph" w:customStyle="1" w:styleId="xl60">
    <w:name w:val="xl60"/>
    <w:basedOn w:val="a"/>
    <w:rsid w:val="009354AC"/>
    <w:pPr>
      <w:pBdr>
        <w:left w:val="double" w:sz="6" w:space="0" w:color="auto"/>
        <w:bottom w:val="single" w:sz="4" w:space="0" w:color="auto"/>
        <w:right w:val="single" w:sz="4" w:space="0" w:color="auto"/>
      </w:pBdr>
      <w:spacing w:before="100" w:beforeAutospacing="1" w:after="100" w:afterAutospacing="1"/>
      <w:ind w:leftChars="0" w:left="0" w:firstLineChars="0" w:firstLine="0"/>
      <w:jc w:val="center"/>
      <w:textAlignment w:val="center"/>
    </w:pPr>
    <w:rPr>
      <w:sz w:val="16"/>
      <w:szCs w:val="16"/>
    </w:rPr>
  </w:style>
  <w:style w:type="paragraph" w:customStyle="1" w:styleId="a6">
    <w:name w:val="ΣΠ_Βασικό"/>
    <w:basedOn w:val="a"/>
    <w:autoRedefine/>
    <w:rsid w:val="00E11183"/>
    <w:pPr>
      <w:ind w:leftChars="0" w:left="-142" w:firstLineChars="0" w:firstLine="0"/>
      <w:jc w:val="both"/>
    </w:pPr>
    <w:rPr>
      <w:rFonts w:cs="Arial"/>
      <w:szCs w:val="24"/>
    </w:rPr>
  </w:style>
  <w:style w:type="paragraph" w:styleId="a7">
    <w:name w:val="Body Text"/>
    <w:aliases w:val="Τίτλος Μελέτης,Body Text1,contents,body text,heading_txt,bodytxy2,Body Text - Level 2,bt,??2,Oracle Response,sp,sbs,block text,1,bt4,body text4,bt5,body text5,bt1,body text1,Resume Text,BODY TEXT,txt1,T1,Title 1,bullet title,- TF,Corpo,del"/>
    <w:basedOn w:val="a"/>
    <w:link w:val="Char"/>
    <w:uiPriority w:val="99"/>
    <w:rsid w:val="000E48E9"/>
    <w:pPr>
      <w:ind w:leftChars="0" w:left="0" w:firstLineChars="0" w:firstLine="0"/>
      <w:jc w:val="both"/>
    </w:pPr>
    <w:rPr>
      <w:rFonts w:cs="Arial"/>
      <w:szCs w:val="24"/>
    </w:rPr>
  </w:style>
  <w:style w:type="character" w:customStyle="1" w:styleId="Char">
    <w:name w:val="Σώμα κειμένου Char"/>
    <w:aliases w:val="Τίτλος Μελέτης Char,Body Text1 Char,contents Char,body text Char,heading_txt Char,bodytxy2 Char,Body Text - Level 2 Char,bt Char,??2 Char,Oracle Response Char,sp Char,sbs Char,block text Char,1 Char,bt4 Char,body text4 Char,bt5 Char"/>
    <w:link w:val="a7"/>
    <w:uiPriority w:val="99"/>
    <w:rsid w:val="000E48E9"/>
    <w:rPr>
      <w:rFonts w:ascii="Arial" w:hAnsi="Arial" w:cs="Arial"/>
      <w:sz w:val="22"/>
      <w:szCs w:val="24"/>
    </w:rPr>
  </w:style>
  <w:style w:type="paragraph" w:styleId="a8">
    <w:name w:val="Balloon Text"/>
    <w:basedOn w:val="a"/>
    <w:link w:val="Char0"/>
    <w:uiPriority w:val="99"/>
    <w:rsid w:val="004C4C36"/>
    <w:rPr>
      <w:rFonts w:ascii="Tahoma" w:hAnsi="Tahoma" w:cs="Tahoma"/>
      <w:sz w:val="16"/>
      <w:szCs w:val="16"/>
    </w:rPr>
  </w:style>
  <w:style w:type="character" w:customStyle="1" w:styleId="Char0">
    <w:name w:val="Κείμενο πλαισίου Char"/>
    <w:link w:val="a8"/>
    <w:uiPriority w:val="99"/>
    <w:rsid w:val="004C4C36"/>
    <w:rPr>
      <w:rFonts w:ascii="Tahoma" w:hAnsi="Tahoma" w:cs="Tahoma"/>
      <w:sz w:val="16"/>
      <w:szCs w:val="16"/>
    </w:rPr>
  </w:style>
  <w:style w:type="character" w:styleId="a9">
    <w:name w:val="annotation reference"/>
    <w:uiPriority w:val="99"/>
    <w:rsid w:val="004D4178"/>
    <w:rPr>
      <w:sz w:val="16"/>
      <w:szCs w:val="16"/>
    </w:rPr>
  </w:style>
  <w:style w:type="character" w:styleId="aa">
    <w:name w:val="Strong"/>
    <w:qFormat/>
    <w:rsid w:val="00044981"/>
    <w:rPr>
      <w:rFonts w:ascii="Arial" w:hAnsi="Arial"/>
      <w:b/>
      <w:bCs/>
      <w:sz w:val="32"/>
      <w:u w:val="single"/>
    </w:rPr>
  </w:style>
  <w:style w:type="character" w:customStyle="1" w:styleId="4Char">
    <w:name w:val="Επικεφαλίδα 4 Char"/>
    <w:link w:val="40"/>
    <w:uiPriority w:val="99"/>
    <w:rsid w:val="0079401B"/>
    <w:rPr>
      <w:rFonts w:ascii="Calibri" w:eastAsia="Times New Roman" w:hAnsi="Calibri" w:cs="Times New Roman"/>
      <w:b/>
      <w:bCs/>
      <w:sz w:val="28"/>
      <w:szCs w:val="28"/>
    </w:rPr>
  </w:style>
  <w:style w:type="paragraph" w:styleId="ab">
    <w:name w:val="annotation text"/>
    <w:basedOn w:val="a"/>
    <w:link w:val="Char1"/>
    <w:uiPriority w:val="99"/>
    <w:rsid w:val="004D4178"/>
    <w:rPr>
      <w:sz w:val="20"/>
      <w:szCs w:val="20"/>
    </w:rPr>
  </w:style>
  <w:style w:type="character" w:customStyle="1" w:styleId="Char1">
    <w:name w:val="Κείμενο σχολίου Char"/>
    <w:link w:val="ab"/>
    <w:uiPriority w:val="99"/>
    <w:rsid w:val="004D4178"/>
    <w:rPr>
      <w:rFonts w:ascii="Arial" w:hAnsi="Arial"/>
    </w:rPr>
  </w:style>
  <w:style w:type="paragraph" w:styleId="ac">
    <w:name w:val="annotation subject"/>
    <w:basedOn w:val="ab"/>
    <w:next w:val="ab"/>
    <w:link w:val="Char2"/>
    <w:uiPriority w:val="99"/>
    <w:rsid w:val="004D4178"/>
    <w:rPr>
      <w:b/>
      <w:bCs/>
    </w:rPr>
  </w:style>
  <w:style w:type="character" w:customStyle="1" w:styleId="Char2">
    <w:name w:val="Θέμα σχολίου Char"/>
    <w:link w:val="ac"/>
    <w:uiPriority w:val="99"/>
    <w:rsid w:val="004D4178"/>
    <w:rPr>
      <w:rFonts w:ascii="Arial" w:hAnsi="Arial"/>
      <w:b/>
      <w:bCs/>
    </w:rPr>
  </w:style>
  <w:style w:type="paragraph" w:styleId="ad">
    <w:name w:val="TOC Heading"/>
    <w:basedOn w:val="1"/>
    <w:next w:val="a"/>
    <w:uiPriority w:val="39"/>
    <w:qFormat/>
    <w:rsid w:val="00B31192"/>
    <w:pPr>
      <w:spacing w:before="480" w:after="0" w:line="276" w:lineRule="auto"/>
      <w:outlineLvl w:val="9"/>
    </w:pPr>
    <w:rPr>
      <w:rFonts w:ascii="Cambria" w:hAnsi="Cambria" w:cs="Times New Roman"/>
      <w:color w:val="365F91"/>
      <w:kern w:val="0"/>
      <w:szCs w:val="28"/>
    </w:rPr>
  </w:style>
  <w:style w:type="character" w:styleId="-">
    <w:name w:val="Hyperlink"/>
    <w:uiPriority w:val="99"/>
    <w:unhideWhenUsed/>
    <w:rsid w:val="00B31192"/>
    <w:rPr>
      <w:color w:val="0000FF"/>
      <w:u w:val="single"/>
    </w:rPr>
  </w:style>
  <w:style w:type="paragraph" w:customStyle="1" w:styleId="ae">
    <w:name w:val="Έντονο εισαγωγικό"/>
    <w:basedOn w:val="a"/>
    <w:next w:val="a"/>
    <w:link w:val="Char3"/>
    <w:uiPriority w:val="30"/>
    <w:qFormat/>
    <w:rsid w:val="0032799E"/>
    <w:pPr>
      <w:pBdr>
        <w:bottom w:val="single" w:sz="4" w:space="4" w:color="4F81BD"/>
      </w:pBdr>
      <w:spacing w:before="200" w:after="280"/>
      <w:ind w:left="936" w:right="936"/>
    </w:pPr>
    <w:rPr>
      <w:b/>
      <w:bCs/>
      <w:i/>
      <w:iCs/>
      <w:color w:val="4F81BD"/>
    </w:rPr>
  </w:style>
  <w:style w:type="character" w:customStyle="1" w:styleId="Char3">
    <w:name w:val="Έντονο εισαγωγικό Char"/>
    <w:link w:val="ae"/>
    <w:uiPriority w:val="30"/>
    <w:rsid w:val="0032799E"/>
    <w:rPr>
      <w:rFonts w:ascii="Arial" w:hAnsi="Arial"/>
      <w:b/>
      <w:bCs/>
      <w:i/>
      <w:iCs/>
      <w:color w:val="4F81BD"/>
      <w:sz w:val="22"/>
      <w:szCs w:val="22"/>
    </w:rPr>
  </w:style>
  <w:style w:type="character" w:styleId="af">
    <w:name w:val="Book Title"/>
    <w:uiPriority w:val="33"/>
    <w:qFormat/>
    <w:rsid w:val="0032799E"/>
    <w:rPr>
      <w:rFonts w:ascii="Arial" w:hAnsi="Arial"/>
      <w:b/>
      <w:bCs/>
      <w:smallCaps/>
      <w:spacing w:val="5"/>
      <w:sz w:val="20"/>
    </w:rPr>
  </w:style>
  <w:style w:type="character" w:styleId="af0">
    <w:name w:val="Intense Reference"/>
    <w:uiPriority w:val="32"/>
    <w:qFormat/>
    <w:rsid w:val="0032799E"/>
    <w:rPr>
      <w:rFonts w:ascii="Arial" w:hAnsi="Arial"/>
      <w:b/>
      <w:bCs/>
      <w:smallCaps/>
      <w:color w:val="1F497D"/>
      <w:spacing w:val="5"/>
      <w:sz w:val="20"/>
      <w:u w:val="single"/>
    </w:rPr>
  </w:style>
  <w:style w:type="paragraph" w:styleId="af1">
    <w:name w:val="Title"/>
    <w:basedOn w:val="a"/>
    <w:next w:val="a"/>
    <w:link w:val="Char4"/>
    <w:autoRedefine/>
    <w:uiPriority w:val="99"/>
    <w:qFormat/>
    <w:rsid w:val="00CB0773"/>
    <w:pPr>
      <w:spacing w:before="240" w:after="240"/>
      <w:ind w:leftChars="0" w:left="0" w:firstLineChars="0" w:firstLine="0"/>
      <w:outlineLvl w:val="0"/>
    </w:pPr>
    <w:rPr>
      <w:b/>
      <w:bCs/>
      <w:kern w:val="28"/>
      <w:sz w:val="28"/>
    </w:rPr>
  </w:style>
  <w:style w:type="character" w:customStyle="1" w:styleId="Char4">
    <w:name w:val="Τίτλος Char"/>
    <w:link w:val="af1"/>
    <w:uiPriority w:val="99"/>
    <w:rsid w:val="00CB0773"/>
    <w:rPr>
      <w:rFonts w:ascii="Calibri" w:hAnsi="Calibri"/>
      <w:b/>
      <w:bCs/>
      <w:kern w:val="28"/>
      <w:sz w:val="28"/>
      <w:szCs w:val="22"/>
    </w:rPr>
  </w:style>
  <w:style w:type="paragraph" w:customStyle="1" w:styleId="af2">
    <w:name w:val="ΠΙΝΑΚΑΣ"/>
    <w:basedOn w:val="a"/>
    <w:autoRedefine/>
    <w:rsid w:val="00CD52B9"/>
    <w:pPr>
      <w:spacing w:line="360" w:lineRule="auto"/>
      <w:ind w:leftChars="0" w:left="0" w:firstLineChars="0" w:firstLine="0"/>
      <w:jc w:val="both"/>
    </w:pPr>
    <w:rPr>
      <w:rFonts w:ascii="Verdana" w:hAnsi="Verdana"/>
      <w:sz w:val="18"/>
      <w:szCs w:val="24"/>
    </w:rPr>
  </w:style>
  <w:style w:type="paragraph" w:styleId="af3">
    <w:name w:val="table of figures"/>
    <w:basedOn w:val="a"/>
    <w:next w:val="a"/>
    <w:uiPriority w:val="99"/>
    <w:rsid w:val="00FC5129"/>
    <w:pPr>
      <w:ind w:left="440" w:hanging="440"/>
    </w:pPr>
    <w:rPr>
      <w:bCs/>
      <w:sz w:val="20"/>
      <w:szCs w:val="20"/>
    </w:rPr>
  </w:style>
  <w:style w:type="paragraph" w:styleId="af4">
    <w:name w:val="Subtitle"/>
    <w:basedOn w:val="a"/>
    <w:next w:val="a"/>
    <w:link w:val="Char5"/>
    <w:qFormat/>
    <w:rsid w:val="009161BD"/>
    <w:pPr>
      <w:spacing w:after="60"/>
      <w:jc w:val="center"/>
      <w:outlineLvl w:val="1"/>
    </w:pPr>
    <w:rPr>
      <w:rFonts w:ascii="Cambria" w:hAnsi="Cambria"/>
      <w:sz w:val="24"/>
      <w:szCs w:val="24"/>
    </w:rPr>
  </w:style>
  <w:style w:type="character" w:customStyle="1" w:styleId="Char5">
    <w:name w:val="Υπότιτλος Char"/>
    <w:link w:val="af4"/>
    <w:rsid w:val="009161BD"/>
    <w:rPr>
      <w:rFonts w:ascii="Cambria" w:eastAsia="Times New Roman" w:hAnsi="Cambria" w:cs="Times New Roman"/>
      <w:sz w:val="24"/>
      <w:szCs w:val="24"/>
    </w:rPr>
  </w:style>
  <w:style w:type="paragraph" w:customStyle="1" w:styleId="32">
    <w:name w:val="Επικεφαλίδα_3"/>
    <w:basedOn w:val="3"/>
    <w:link w:val="3Char0"/>
    <w:qFormat/>
    <w:rsid w:val="000A4605"/>
    <w:pPr>
      <w:numPr>
        <w:numId w:val="0"/>
      </w:numPr>
      <w:ind w:left="700"/>
    </w:pPr>
  </w:style>
  <w:style w:type="paragraph" w:styleId="41">
    <w:name w:val="toc 4"/>
    <w:basedOn w:val="a"/>
    <w:next w:val="a"/>
    <w:autoRedefine/>
    <w:uiPriority w:val="39"/>
    <w:rsid w:val="00FC1639"/>
    <w:pPr>
      <w:ind w:left="660"/>
    </w:pPr>
    <w:rPr>
      <w:sz w:val="20"/>
      <w:szCs w:val="20"/>
    </w:rPr>
  </w:style>
  <w:style w:type="character" w:customStyle="1" w:styleId="3Char">
    <w:name w:val="Επικεφαλίδα 3 Char"/>
    <w:link w:val="3"/>
    <w:uiPriority w:val="99"/>
    <w:rsid w:val="000A4605"/>
    <w:rPr>
      <w:rFonts w:ascii="Calibri" w:hAnsi="Calibri" w:cs="Arial"/>
      <w:b/>
      <w:bCs/>
      <w:sz w:val="24"/>
      <w:szCs w:val="26"/>
    </w:rPr>
  </w:style>
  <w:style w:type="character" w:customStyle="1" w:styleId="3Char0">
    <w:name w:val="Επικεφαλίδα_3 Char"/>
    <w:basedOn w:val="3Char"/>
    <w:link w:val="32"/>
    <w:rsid w:val="000A4605"/>
    <w:rPr>
      <w:rFonts w:ascii="Arial" w:hAnsi="Arial" w:cs="Arial"/>
      <w:b/>
      <w:bCs/>
      <w:sz w:val="24"/>
      <w:szCs w:val="26"/>
    </w:rPr>
  </w:style>
  <w:style w:type="paragraph" w:styleId="50">
    <w:name w:val="toc 5"/>
    <w:basedOn w:val="a"/>
    <w:next w:val="a"/>
    <w:autoRedefine/>
    <w:rsid w:val="00FC1639"/>
    <w:pPr>
      <w:ind w:left="880"/>
    </w:pPr>
    <w:rPr>
      <w:sz w:val="20"/>
      <w:szCs w:val="20"/>
    </w:rPr>
  </w:style>
  <w:style w:type="paragraph" w:styleId="60">
    <w:name w:val="toc 6"/>
    <w:basedOn w:val="a"/>
    <w:next w:val="a"/>
    <w:autoRedefine/>
    <w:rsid w:val="00FC1639"/>
    <w:pPr>
      <w:ind w:left="1100"/>
    </w:pPr>
    <w:rPr>
      <w:sz w:val="20"/>
      <w:szCs w:val="20"/>
    </w:rPr>
  </w:style>
  <w:style w:type="paragraph" w:styleId="70">
    <w:name w:val="toc 7"/>
    <w:basedOn w:val="a"/>
    <w:next w:val="a"/>
    <w:autoRedefine/>
    <w:rsid w:val="00FC1639"/>
    <w:pPr>
      <w:ind w:left="1320"/>
    </w:pPr>
    <w:rPr>
      <w:sz w:val="20"/>
      <w:szCs w:val="20"/>
    </w:rPr>
  </w:style>
  <w:style w:type="paragraph" w:styleId="80">
    <w:name w:val="toc 8"/>
    <w:basedOn w:val="a"/>
    <w:next w:val="a"/>
    <w:autoRedefine/>
    <w:rsid w:val="00FC1639"/>
    <w:pPr>
      <w:ind w:left="1540"/>
    </w:pPr>
    <w:rPr>
      <w:sz w:val="20"/>
      <w:szCs w:val="20"/>
    </w:rPr>
  </w:style>
  <w:style w:type="paragraph" w:styleId="90">
    <w:name w:val="toc 9"/>
    <w:basedOn w:val="a"/>
    <w:next w:val="a"/>
    <w:autoRedefine/>
    <w:uiPriority w:val="99"/>
    <w:rsid w:val="00FC1639"/>
    <w:pPr>
      <w:ind w:left="1760"/>
    </w:pPr>
    <w:rPr>
      <w:sz w:val="20"/>
      <w:szCs w:val="20"/>
    </w:rPr>
  </w:style>
  <w:style w:type="paragraph" w:styleId="af5">
    <w:name w:val="header"/>
    <w:basedOn w:val="a"/>
    <w:link w:val="Char6"/>
    <w:uiPriority w:val="99"/>
    <w:rsid w:val="00253756"/>
    <w:pPr>
      <w:tabs>
        <w:tab w:val="center" w:pos="4153"/>
        <w:tab w:val="right" w:pos="8306"/>
      </w:tabs>
    </w:pPr>
  </w:style>
  <w:style w:type="character" w:customStyle="1" w:styleId="Char6">
    <w:name w:val="Κεφαλίδα Char"/>
    <w:link w:val="af5"/>
    <w:uiPriority w:val="99"/>
    <w:rsid w:val="00253756"/>
    <w:rPr>
      <w:rFonts w:ascii="Arial" w:hAnsi="Arial"/>
      <w:sz w:val="22"/>
      <w:szCs w:val="22"/>
    </w:rPr>
  </w:style>
  <w:style w:type="paragraph" w:styleId="af6">
    <w:name w:val="footer"/>
    <w:basedOn w:val="a"/>
    <w:link w:val="Char7"/>
    <w:uiPriority w:val="99"/>
    <w:rsid w:val="00253756"/>
    <w:pPr>
      <w:tabs>
        <w:tab w:val="center" w:pos="4153"/>
        <w:tab w:val="right" w:pos="8306"/>
      </w:tabs>
    </w:pPr>
  </w:style>
  <w:style w:type="character" w:customStyle="1" w:styleId="Char7">
    <w:name w:val="Υποσέλιδο Char"/>
    <w:link w:val="af6"/>
    <w:uiPriority w:val="99"/>
    <w:rsid w:val="00253756"/>
    <w:rPr>
      <w:rFonts w:ascii="Arial" w:hAnsi="Arial"/>
      <w:sz w:val="22"/>
      <w:szCs w:val="22"/>
    </w:rPr>
  </w:style>
  <w:style w:type="character" w:customStyle="1" w:styleId="2Char">
    <w:name w:val="Επικεφαλίδα 2 Char"/>
    <w:link w:val="20"/>
    <w:uiPriority w:val="99"/>
    <w:rsid w:val="00606092"/>
    <w:rPr>
      <w:rFonts w:asciiTheme="minorHAnsi" w:hAnsiTheme="minorHAnsi" w:cstheme="minorHAnsi"/>
      <w:b/>
      <w:bCs/>
      <w:iCs/>
      <w:sz w:val="22"/>
      <w:szCs w:val="22"/>
    </w:rPr>
  </w:style>
  <w:style w:type="character" w:styleId="af7">
    <w:name w:val="Emphasis"/>
    <w:qFormat/>
    <w:rsid w:val="00ED6FCD"/>
    <w:rPr>
      <w:i/>
      <w:iCs/>
    </w:rPr>
  </w:style>
  <w:style w:type="paragraph" w:styleId="af8">
    <w:name w:val="List Paragraph"/>
    <w:basedOn w:val="a"/>
    <w:uiPriority w:val="34"/>
    <w:qFormat/>
    <w:rsid w:val="00AC360F"/>
    <w:pPr>
      <w:ind w:left="720"/>
    </w:pPr>
  </w:style>
  <w:style w:type="paragraph" w:customStyle="1" w:styleId="Default">
    <w:name w:val="Default"/>
    <w:rsid w:val="008E7B3B"/>
    <w:pPr>
      <w:autoSpaceDE w:val="0"/>
      <w:autoSpaceDN w:val="0"/>
      <w:adjustRightInd w:val="0"/>
    </w:pPr>
    <w:rPr>
      <w:rFonts w:ascii="EUAlbertina" w:hAnsi="EUAlbertina" w:cs="EUAlbertina"/>
      <w:color w:val="000000"/>
      <w:sz w:val="24"/>
      <w:szCs w:val="24"/>
    </w:rPr>
  </w:style>
  <w:style w:type="paragraph" w:styleId="af9">
    <w:name w:val="footnote text"/>
    <w:basedOn w:val="a"/>
    <w:link w:val="Char8"/>
    <w:uiPriority w:val="99"/>
    <w:rsid w:val="004A3A41"/>
    <w:rPr>
      <w:sz w:val="20"/>
      <w:szCs w:val="20"/>
    </w:rPr>
  </w:style>
  <w:style w:type="character" w:customStyle="1" w:styleId="Char8">
    <w:name w:val="Κείμενο υποσημείωσης Char"/>
    <w:link w:val="af9"/>
    <w:uiPriority w:val="99"/>
    <w:rsid w:val="004A3A41"/>
    <w:rPr>
      <w:rFonts w:ascii="Calibri" w:hAnsi="Calibri"/>
    </w:rPr>
  </w:style>
  <w:style w:type="paragraph" w:styleId="afa">
    <w:name w:val="Revision"/>
    <w:hidden/>
    <w:uiPriority w:val="99"/>
    <w:semiHidden/>
    <w:rsid w:val="00074B05"/>
    <w:rPr>
      <w:rFonts w:ascii="Calibri" w:hAnsi="Calibri"/>
      <w:sz w:val="22"/>
      <w:szCs w:val="22"/>
    </w:rPr>
  </w:style>
  <w:style w:type="character" w:customStyle="1" w:styleId="1Char">
    <w:name w:val="Επικεφαλίδα 1 Char"/>
    <w:basedOn w:val="a0"/>
    <w:link w:val="1"/>
    <w:uiPriority w:val="99"/>
    <w:rsid w:val="000A1D33"/>
    <w:rPr>
      <w:rFonts w:asciiTheme="minorHAnsi" w:hAnsiTheme="minorHAnsi" w:cstheme="minorHAnsi"/>
      <w:b/>
      <w:bCs/>
      <w:kern w:val="32"/>
      <w:sz w:val="22"/>
      <w:szCs w:val="22"/>
      <w:shd w:val="clear" w:color="auto" w:fill="D9D9D9"/>
    </w:rPr>
  </w:style>
  <w:style w:type="character" w:customStyle="1" w:styleId="5Char">
    <w:name w:val="Επικεφαλίδα 5 Char"/>
    <w:basedOn w:val="a0"/>
    <w:link w:val="5"/>
    <w:uiPriority w:val="99"/>
    <w:rsid w:val="00606092"/>
    <w:rPr>
      <w:rFonts w:ascii="Arial Narrow" w:hAnsi="Arial Narrow"/>
      <w:color w:val="990000"/>
      <w:sz w:val="22"/>
      <w:szCs w:val="24"/>
    </w:rPr>
  </w:style>
  <w:style w:type="character" w:customStyle="1" w:styleId="6Char">
    <w:name w:val="Επικεφαλίδα 6 Char"/>
    <w:basedOn w:val="a0"/>
    <w:link w:val="6"/>
    <w:uiPriority w:val="99"/>
    <w:rsid w:val="00606092"/>
    <w:rPr>
      <w:rFonts w:ascii="Cambria" w:hAnsi="Cambria"/>
      <w:i/>
      <w:iCs/>
      <w:color w:val="243F60"/>
      <w:sz w:val="22"/>
      <w:szCs w:val="24"/>
    </w:rPr>
  </w:style>
  <w:style w:type="character" w:customStyle="1" w:styleId="7Char">
    <w:name w:val="Επικεφαλίδα 7 Char"/>
    <w:basedOn w:val="a0"/>
    <w:link w:val="7"/>
    <w:uiPriority w:val="99"/>
    <w:rsid w:val="00606092"/>
    <w:rPr>
      <w:rFonts w:ascii="Cambria" w:hAnsi="Cambria"/>
      <w:i/>
      <w:iCs/>
      <w:color w:val="404040"/>
      <w:sz w:val="22"/>
      <w:szCs w:val="24"/>
    </w:rPr>
  </w:style>
  <w:style w:type="character" w:customStyle="1" w:styleId="8Char">
    <w:name w:val="Επικεφαλίδα 8 Char"/>
    <w:basedOn w:val="a0"/>
    <w:link w:val="8"/>
    <w:uiPriority w:val="99"/>
    <w:rsid w:val="00606092"/>
    <w:rPr>
      <w:rFonts w:ascii="Cambria" w:hAnsi="Cambria"/>
      <w:color w:val="404040"/>
    </w:rPr>
  </w:style>
  <w:style w:type="character" w:customStyle="1" w:styleId="9Char">
    <w:name w:val="Επικεφαλίδα 9 Char"/>
    <w:basedOn w:val="a0"/>
    <w:link w:val="9"/>
    <w:uiPriority w:val="99"/>
    <w:rsid w:val="00606092"/>
    <w:rPr>
      <w:rFonts w:ascii="Cambria" w:hAnsi="Cambria"/>
      <w:i/>
      <w:iCs/>
      <w:color w:val="404040"/>
    </w:rPr>
  </w:style>
  <w:style w:type="paragraph" w:styleId="afb">
    <w:name w:val="endnote text"/>
    <w:basedOn w:val="a"/>
    <w:link w:val="Char9"/>
    <w:uiPriority w:val="99"/>
    <w:rsid w:val="00606092"/>
    <w:pPr>
      <w:ind w:leftChars="0" w:left="0" w:firstLineChars="0" w:firstLine="0"/>
      <w:jc w:val="both"/>
    </w:pPr>
    <w:rPr>
      <w:rFonts w:ascii="Arial Narrow" w:hAnsi="Arial Narrow"/>
      <w:sz w:val="20"/>
      <w:szCs w:val="20"/>
    </w:rPr>
  </w:style>
  <w:style w:type="character" w:customStyle="1" w:styleId="Char9">
    <w:name w:val="Κείμενο σημείωσης τέλους Char"/>
    <w:basedOn w:val="a0"/>
    <w:link w:val="afb"/>
    <w:uiPriority w:val="99"/>
    <w:rsid w:val="00606092"/>
    <w:rPr>
      <w:rFonts w:ascii="Arial Narrow" w:hAnsi="Arial Narrow"/>
    </w:rPr>
  </w:style>
  <w:style w:type="character" w:styleId="afc">
    <w:name w:val="endnote reference"/>
    <w:basedOn w:val="a0"/>
    <w:uiPriority w:val="99"/>
    <w:rsid w:val="00606092"/>
    <w:rPr>
      <w:rFonts w:cs="Times New Roman"/>
      <w:vertAlign w:val="superscript"/>
    </w:rPr>
  </w:style>
  <w:style w:type="paragraph" w:customStyle="1" w:styleId="Intro">
    <w:name w:val="Intro"/>
    <w:basedOn w:val="1"/>
    <w:link w:val="IntroChar"/>
    <w:uiPriority w:val="99"/>
    <w:rsid w:val="00606092"/>
    <w:pPr>
      <w:spacing w:before="120" w:after="0"/>
    </w:pPr>
    <w:rPr>
      <w:rFonts w:ascii="Arial Narrow" w:hAnsi="Arial Narrow" w:cs="Times New Roman"/>
      <w:b w:val="0"/>
      <w:bCs w:val="0"/>
      <w:color w:val="990000"/>
      <w:kern w:val="0"/>
      <w:sz w:val="32"/>
      <w:szCs w:val="28"/>
    </w:rPr>
  </w:style>
  <w:style w:type="table" w:styleId="3-2">
    <w:name w:val="Medium Grid 3 Accent 2"/>
    <w:basedOn w:val="a1"/>
    <w:uiPriority w:val="99"/>
    <w:rsid w:val="00606092"/>
    <w:rPr>
      <w:rFonts w:ascii="Calibri" w:eastAsia="Calibri" w:hAnsi="Calibri"/>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d">
    <w:name w:val="Document Map"/>
    <w:basedOn w:val="a"/>
    <w:link w:val="Chara"/>
    <w:uiPriority w:val="99"/>
    <w:rsid w:val="00606092"/>
    <w:pPr>
      <w:shd w:val="clear" w:color="auto" w:fill="000080"/>
      <w:spacing w:before="120"/>
      <w:ind w:leftChars="0" w:left="0" w:firstLineChars="0" w:firstLine="0"/>
      <w:jc w:val="both"/>
    </w:pPr>
    <w:rPr>
      <w:rFonts w:ascii="Times New Roman" w:eastAsia="Calibri" w:hAnsi="Times New Roman"/>
      <w:sz w:val="2"/>
      <w:szCs w:val="20"/>
    </w:rPr>
  </w:style>
  <w:style w:type="character" w:customStyle="1" w:styleId="Chara">
    <w:name w:val="Χάρτης εγγράφου Char"/>
    <w:basedOn w:val="a0"/>
    <w:link w:val="afd"/>
    <w:uiPriority w:val="99"/>
    <w:rsid w:val="00606092"/>
    <w:rPr>
      <w:rFonts w:eastAsia="Calibri"/>
      <w:sz w:val="2"/>
      <w:shd w:val="clear" w:color="auto" w:fill="000080"/>
    </w:rPr>
  </w:style>
  <w:style w:type="paragraph" w:styleId="afe">
    <w:name w:val="List Bullet"/>
    <w:basedOn w:val="2"/>
    <w:link w:val="Charb"/>
    <w:uiPriority w:val="99"/>
    <w:rsid w:val="00606092"/>
    <w:pPr>
      <w:numPr>
        <w:numId w:val="0"/>
      </w:numPr>
      <w:tabs>
        <w:tab w:val="clear" w:pos="709"/>
        <w:tab w:val="left" w:pos="567"/>
      </w:tabs>
    </w:pPr>
    <w:rPr>
      <w:szCs w:val="22"/>
    </w:rPr>
  </w:style>
  <w:style w:type="character" w:customStyle="1" w:styleId="Charb">
    <w:name w:val="Λίστα με κουκκίδες Char"/>
    <w:link w:val="afe"/>
    <w:uiPriority w:val="99"/>
    <w:locked/>
    <w:rsid w:val="00606092"/>
    <w:rPr>
      <w:rFonts w:ascii="Arial Narrow" w:hAnsi="Arial Narrow"/>
      <w:sz w:val="22"/>
      <w:szCs w:val="22"/>
    </w:rPr>
  </w:style>
  <w:style w:type="character" w:customStyle="1" w:styleId="IntroChar">
    <w:name w:val="Intro Char"/>
    <w:link w:val="Intro"/>
    <w:uiPriority w:val="99"/>
    <w:locked/>
    <w:rsid w:val="00606092"/>
    <w:rPr>
      <w:rFonts w:ascii="Arial Narrow" w:hAnsi="Arial Narrow"/>
      <w:color w:val="990000"/>
      <w:sz w:val="32"/>
      <w:szCs w:val="28"/>
      <w:shd w:val="clear" w:color="auto" w:fill="D9D9D9"/>
    </w:rPr>
  </w:style>
  <w:style w:type="paragraph" w:styleId="2">
    <w:name w:val="List Bullet 2"/>
    <w:basedOn w:val="a"/>
    <w:uiPriority w:val="99"/>
    <w:rsid w:val="00606092"/>
    <w:pPr>
      <w:numPr>
        <w:numId w:val="4"/>
      </w:numPr>
      <w:tabs>
        <w:tab w:val="left" w:pos="709"/>
      </w:tabs>
      <w:spacing w:before="120"/>
      <w:ind w:leftChars="0" w:left="709" w:firstLineChars="0" w:hanging="284"/>
      <w:jc w:val="both"/>
    </w:pPr>
    <w:rPr>
      <w:rFonts w:ascii="Arial Narrow" w:hAnsi="Arial Narrow"/>
      <w:szCs w:val="24"/>
    </w:rPr>
  </w:style>
  <w:style w:type="paragraph" w:styleId="Web">
    <w:name w:val="Normal (Web)"/>
    <w:basedOn w:val="a"/>
    <w:uiPriority w:val="99"/>
    <w:rsid w:val="00606092"/>
    <w:pPr>
      <w:spacing w:before="100" w:beforeAutospacing="1" w:after="100" w:afterAutospacing="1"/>
      <w:ind w:leftChars="0" w:left="0" w:firstLineChars="0" w:firstLine="0"/>
    </w:pPr>
    <w:rPr>
      <w:rFonts w:ascii="Times New Roman" w:hAnsi="Times New Roman"/>
      <w:sz w:val="24"/>
      <w:szCs w:val="24"/>
    </w:rPr>
  </w:style>
  <w:style w:type="paragraph" w:styleId="4">
    <w:name w:val="List Bullet 4"/>
    <w:basedOn w:val="a"/>
    <w:uiPriority w:val="99"/>
    <w:rsid w:val="00606092"/>
    <w:pPr>
      <w:numPr>
        <w:numId w:val="3"/>
      </w:numPr>
      <w:tabs>
        <w:tab w:val="clear" w:pos="643"/>
        <w:tab w:val="num" w:pos="1209"/>
      </w:tabs>
      <w:spacing w:before="120"/>
      <w:ind w:leftChars="0" w:left="1209" w:firstLineChars="0" w:firstLine="0"/>
      <w:contextualSpacing/>
      <w:jc w:val="both"/>
    </w:pPr>
    <w:rPr>
      <w:rFonts w:ascii="Arial Narrow" w:hAnsi="Arial Narrow"/>
      <w:szCs w:val="24"/>
    </w:rPr>
  </w:style>
  <w:style w:type="character" w:customStyle="1" w:styleId="Intro2">
    <w:name w:val="Intro 2"/>
    <w:uiPriority w:val="99"/>
    <w:rsid w:val="00606092"/>
    <w:rPr>
      <w:rFonts w:ascii="Arial Narrow" w:hAnsi="Arial Narrow"/>
      <w:color w:val="990000"/>
      <w:sz w:val="26"/>
    </w:rPr>
  </w:style>
  <w:style w:type="table" w:styleId="-2">
    <w:name w:val="Light List Accent 2"/>
    <w:basedOn w:val="a1"/>
    <w:uiPriority w:val="99"/>
    <w:rsid w:val="00606092"/>
    <w:rPr>
      <w:rFonts w:ascii="Calibri" w:eastAsia="Calibri" w:hAnsi="Calibri"/>
      <w:sz w:val="22"/>
      <w:szCs w:val="22"/>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30">
    <w:name w:val="List Bullet 3"/>
    <w:basedOn w:val="2"/>
    <w:uiPriority w:val="99"/>
    <w:rsid w:val="00606092"/>
    <w:pPr>
      <w:numPr>
        <w:numId w:val="5"/>
      </w:numPr>
      <w:tabs>
        <w:tab w:val="clear" w:pos="709"/>
        <w:tab w:val="left" w:pos="993"/>
      </w:tabs>
      <w:ind w:left="993" w:hanging="432"/>
    </w:pPr>
    <w:rPr>
      <w:lang w:val="en-US"/>
    </w:rPr>
  </w:style>
  <w:style w:type="table" w:customStyle="1" w:styleId="MediumGrid3-Accent21">
    <w:name w:val="Medium Grid 3 - Accent 21"/>
    <w:uiPriority w:val="99"/>
    <w:rsid w:val="00606092"/>
    <w:rPr>
      <w:rFonts w:ascii="Calibri" w:eastAsia="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2-5">
    <w:name w:val="Medium Shading 2 Accent 5"/>
    <w:basedOn w:val="a1"/>
    <w:uiPriority w:val="99"/>
    <w:rsid w:val="00606092"/>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customStyle="1" w:styleId="ListBulletables">
    <w:name w:val="List Bulle tables"/>
    <w:basedOn w:val="af8"/>
    <w:uiPriority w:val="99"/>
    <w:rsid w:val="00606092"/>
    <w:pPr>
      <w:numPr>
        <w:numId w:val="6"/>
      </w:numPr>
      <w:spacing w:after="60" w:line="264" w:lineRule="auto"/>
      <w:ind w:leftChars="0" w:left="0" w:firstLineChars="0" w:firstLine="0"/>
      <w:contextualSpacing/>
      <w:jc w:val="both"/>
    </w:pPr>
    <w:rPr>
      <w:rFonts w:ascii="Arial Narrow" w:hAnsi="Arial Narrow"/>
      <w:sz w:val="20"/>
      <w:szCs w:val="20"/>
    </w:rPr>
  </w:style>
  <w:style w:type="table" w:customStyle="1" w:styleId="-11">
    <w:name w:val="Ανοιχτόχρωμη λίστα - ΄Εμφαση 11"/>
    <w:uiPriority w:val="99"/>
    <w:rsid w:val="00606092"/>
    <w:rPr>
      <w:rFonts w:ascii="Calibri" w:eastAsia="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customStyle="1" w:styleId="TableGrid1">
    <w:name w:val="Table Grid1"/>
    <w:uiPriority w:val="99"/>
    <w:rsid w:val="0060609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60609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1"/>
    <w:uiPriority w:val="99"/>
    <w:rsid w:val="0060609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0">
    <w:name w:val="FollowedHyperlink"/>
    <w:basedOn w:val="a0"/>
    <w:uiPriority w:val="99"/>
    <w:rsid w:val="00606092"/>
    <w:rPr>
      <w:rFonts w:cs="Times New Roman"/>
      <w:color w:val="800080"/>
      <w:u w:val="single"/>
    </w:rPr>
  </w:style>
  <w:style w:type="paragraph" w:customStyle="1" w:styleId="aff">
    <w:name w:val="ΤΕΤΡΑΨΗΦΙΟ"/>
    <w:basedOn w:val="40"/>
    <w:autoRedefine/>
    <w:uiPriority w:val="99"/>
    <w:rsid w:val="00606092"/>
    <w:pPr>
      <w:spacing w:before="0" w:after="0" w:line="360" w:lineRule="auto"/>
      <w:ind w:leftChars="0" w:left="0" w:firstLineChars="0" w:firstLine="0"/>
      <w:jc w:val="both"/>
      <w:outlineLvl w:val="9"/>
    </w:pPr>
    <w:rPr>
      <w:rFonts w:eastAsia="Calibri" w:cs="Verdana"/>
      <w:b w:val="0"/>
      <w:iCs/>
      <w:sz w:val="24"/>
      <w:szCs w:val="24"/>
    </w:rPr>
  </w:style>
  <w:style w:type="paragraph" w:customStyle="1" w:styleId="CM1">
    <w:name w:val="CM1"/>
    <w:basedOn w:val="Default"/>
    <w:next w:val="Default"/>
    <w:uiPriority w:val="99"/>
    <w:rsid w:val="00606092"/>
    <w:rPr>
      <w:rFonts w:eastAsia="Calibri" w:cs="Times New Roman"/>
      <w:color w:val="auto"/>
    </w:rPr>
  </w:style>
  <w:style w:type="paragraph" w:customStyle="1" w:styleId="CM3">
    <w:name w:val="CM3"/>
    <w:basedOn w:val="Default"/>
    <w:next w:val="Default"/>
    <w:uiPriority w:val="99"/>
    <w:rsid w:val="00606092"/>
    <w:rPr>
      <w:rFonts w:eastAsia="Calibri" w:cs="Times New Roman"/>
      <w:color w:val="auto"/>
    </w:rPr>
  </w:style>
  <w:style w:type="paragraph" w:customStyle="1" w:styleId="CM4">
    <w:name w:val="CM4"/>
    <w:basedOn w:val="Default"/>
    <w:next w:val="Default"/>
    <w:uiPriority w:val="99"/>
    <w:rsid w:val="00606092"/>
    <w:rPr>
      <w:rFonts w:eastAsia="Calibri" w:cs="Times New Roman"/>
      <w:color w:val="auto"/>
    </w:rPr>
  </w:style>
  <w:style w:type="character" w:customStyle="1" w:styleId="CharChar6">
    <w:name w:val="Char Char6"/>
    <w:uiPriority w:val="99"/>
    <w:locked/>
    <w:rsid w:val="00606092"/>
    <w:rPr>
      <w:rFonts w:ascii="Arial Narrow" w:hAnsi="Arial Narrow"/>
      <w:sz w:val="20"/>
      <w:lang w:eastAsia="el-GR"/>
    </w:rPr>
  </w:style>
  <w:style w:type="character" w:customStyle="1" w:styleId="CharChar2">
    <w:name w:val="Char Char2"/>
    <w:uiPriority w:val="99"/>
    <w:semiHidden/>
    <w:rsid w:val="00606092"/>
    <w:rPr>
      <w:rFonts w:ascii="Arial Narrow" w:eastAsia="Times New Roman" w:hAnsi="Arial Narrow"/>
    </w:rPr>
  </w:style>
  <w:style w:type="numbering" w:customStyle="1" w:styleId="Style1BulletedDarkRed">
    <w:name w:val="Style 1 Bulleted Dark Red"/>
    <w:rsid w:val="00606092"/>
    <w:pPr>
      <w:numPr>
        <w:numId w:val="7"/>
      </w:numPr>
    </w:pPr>
  </w:style>
  <w:style w:type="paragraph" w:styleId="-HTML">
    <w:name w:val="HTML Preformatted"/>
    <w:basedOn w:val="a"/>
    <w:link w:val="-HTMLChar"/>
    <w:uiPriority w:val="99"/>
    <w:unhideWhenUsed/>
    <w:rsid w:val="006060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0" w:firstLineChars="0" w:firstLine="0"/>
    </w:pPr>
    <w:rPr>
      <w:rFonts w:ascii="Courier New" w:hAnsi="Courier New" w:cs="Courier New"/>
      <w:sz w:val="20"/>
      <w:szCs w:val="20"/>
    </w:rPr>
  </w:style>
  <w:style w:type="character" w:customStyle="1" w:styleId="-HTMLChar">
    <w:name w:val="Προ-διαμορφωμένο HTML Char"/>
    <w:basedOn w:val="a0"/>
    <w:link w:val="-HTML"/>
    <w:uiPriority w:val="99"/>
    <w:rsid w:val="00606092"/>
    <w:rPr>
      <w:rFonts w:ascii="Courier New" w:hAnsi="Courier New" w:cs="Courier New"/>
    </w:rPr>
  </w:style>
  <w:style w:type="paragraph" w:customStyle="1" w:styleId="Char1CharCharChar">
    <w:name w:val="Char1 Char Char Char"/>
    <w:basedOn w:val="a"/>
    <w:rsid w:val="00606092"/>
    <w:pPr>
      <w:spacing w:after="160" w:line="240" w:lineRule="exact"/>
      <w:ind w:leftChars="0" w:left="0" w:firstLineChars="0" w:firstLine="0"/>
    </w:pPr>
    <w:rPr>
      <w:rFonts w:ascii="Verdana" w:hAnsi="Verdana"/>
      <w:sz w:val="20"/>
      <w:szCs w:val="20"/>
      <w:lang w:val="en-US" w:eastAsia="en-US"/>
    </w:rPr>
  </w:style>
  <w:style w:type="paragraph" w:customStyle="1" w:styleId="11">
    <w:name w:val="Παράγραφος λίστας1"/>
    <w:basedOn w:val="a"/>
    <w:rsid w:val="00371E3D"/>
    <w:pPr>
      <w:spacing w:before="120"/>
      <w:ind w:leftChars="0" w:left="720" w:firstLineChars="0" w:firstLine="0"/>
      <w:contextualSpacing/>
      <w:jc w:val="both"/>
    </w:pPr>
    <w:rPr>
      <w:rFonts w:ascii="Arial Narrow" w:eastAsia="Calibri" w:hAnsi="Arial Narrow"/>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312456">
      <w:bodyDiv w:val="1"/>
      <w:marLeft w:val="0"/>
      <w:marRight w:val="0"/>
      <w:marTop w:val="0"/>
      <w:marBottom w:val="0"/>
      <w:divBdr>
        <w:top w:val="none" w:sz="0" w:space="0" w:color="auto"/>
        <w:left w:val="none" w:sz="0" w:space="0" w:color="auto"/>
        <w:bottom w:val="none" w:sz="0" w:space="0" w:color="auto"/>
        <w:right w:val="none" w:sz="0" w:space="0" w:color="auto"/>
      </w:divBdr>
    </w:div>
    <w:div w:id="429083958">
      <w:bodyDiv w:val="1"/>
      <w:marLeft w:val="0"/>
      <w:marRight w:val="0"/>
      <w:marTop w:val="0"/>
      <w:marBottom w:val="0"/>
      <w:divBdr>
        <w:top w:val="none" w:sz="0" w:space="0" w:color="auto"/>
        <w:left w:val="none" w:sz="0" w:space="0" w:color="auto"/>
        <w:bottom w:val="none" w:sz="0" w:space="0" w:color="auto"/>
        <w:right w:val="none" w:sz="0" w:space="0" w:color="auto"/>
      </w:divBdr>
    </w:div>
    <w:div w:id="530191926">
      <w:bodyDiv w:val="1"/>
      <w:marLeft w:val="0"/>
      <w:marRight w:val="0"/>
      <w:marTop w:val="0"/>
      <w:marBottom w:val="0"/>
      <w:divBdr>
        <w:top w:val="none" w:sz="0" w:space="0" w:color="auto"/>
        <w:left w:val="none" w:sz="0" w:space="0" w:color="auto"/>
        <w:bottom w:val="none" w:sz="0" w:space="0" w:color="auto"/>
        <w:right w:val="none" w:sz="0" w:space="0" w:color="auto"/>
      </w:divBdr>
    </w:div>
    <w:div w:id="537668585">
      <w:bodyDiv w:val="1"/>
      <w:marLeft w:val="0"/>
      <w:marRight w:val="0"/>
      <w:marTop w:val="0"/>
      <w:marBottom w:val="0"/>
      <w:divBdr>
        <w:top w:val="none" w:sz="0" w:space="0" w:color="auto"/>
        <w:left w:val="none" w:sz="0" w:space="0" w:color="auto"/>
        <w:bottom w:val="none" w:sz="0" w:space="0" w:color="auto"/>
        <w:right w:val="none" w:sz="0" w:space="0" w:color="auto"/>
      </w:divBdr>
    </w:div>
    <w:div w:id="576330367">
      <w:bodyDiv w:val="1"/>
      <w:marLeft w:val="0"/>
      <w:marRight w:val="0"/>
      <w:marTop w:val="0"/>
      <w:marBottom w:val="0"/>
      <w:divBdr>
        <w:top w:val="none" w:sz="0" w:space="0" w:color="auto"/>
        <w:left w:val="none" w:sz="0" w:space="0" w:color="auto"/>
        <w:bottom w:val="none" w:sz="0" w:space="0" w:color="auto"/>
        <w:right w:val="none" w:sz="0" w:space="0" w:color="auto"/>
      </w:divBdr>
    </w:div>
    <w:div w:id="649293059">
      <w:bodyDiv w:val="1"/>
      <w:marLeft w:val="0"/>
      <w:marRight w:val="0"/>
      <w:marTop w:val="0"/>
      <w:marBottom w:val="0"/>
      <w:divBdr>
        <w:top w:val="none" w:sz="0" w:space="0" w:color="auto"/>
        <w:left w:val="none" w:sz="0" w:space="0" w:color="auto"/>
        <w:bottom w:val="none" w:sz="0" w:space="0" w:color="auto"/>
        <w:right w:val="none" w:sz="0" w:space="0" w:color="auto"/>
      </w:divBdr>
    </w:div>
    <w:div w:id="1093891532">
      <w:bodyDiv w:val="1"/>
      <w:marLeft w:val="0"/>
      <w:marRight w:val="0"/>
      <w:marTop w:val="0"/>
      <w:marBottom w:val="0"/>
      <w:divBdr>
        <w:top w:val="none" w:sz="0" w:space="0" w:color="auto"/>
        <w:left w:val="none" w:sz="0" w:space="0" w:color="auto"/>
        <w:bottom w:val="none" w:sz="0" w:space="0" w:color="auto"/>
        <w:right w:val="none" w:sz="0" w:space="0" w:color="auto"/>
      </w:divBdr>
    </w:div>
    <w:div w:id="1157067341">
      <w:bodyDiv w:val="1"/>
      <w:marLeft w:val="0"/>
      <w:marRight w:val="0"/>
      <w:marTop w:val="0"/>
      <w:marBottom w:val="0"/>
      <w:divBdr>
        <w:top w:val="none" w:sz="0" w:space="0" w:color="auto"/>
        <w:left w:val="none" w:sz="0" w:space="0" w:color="auto"/>
        <w:bottom w:val="none" w:sz="0" w:space="0" w:color="auto"/>
        <w:right w:val="none" w:sz="0" w:space="0" w:color="auto"/>
      </w:divBdr>
    </w:div>
    <w:div w:id="1263762273">
      <w:bodyDiv w:val="1"/>
      <w:marLeft w:val="0"/>
      <w:marRight w:val="0"/>
      <w:marTop w:val="0"/>
      <w:marBottom w:val="0"/>
      <w:divBdr>
        <w:top w:val="none" w:sz="0" w:space="0" w:color="auto"/>
        <w:left w:val="none" w:sz="0" w:space="0" w:color="auto"/>
        <w:bottom w:val="none" w:sz="0" w:space="0" w:color="auto"/>
        <w:right w:val="none" w:sz="0" w:space="0" w:color="auto"/>
      </w:divBdr>
    </w:div>
    <w:div w:id="1344554348">
      <w:bodyDiv w:val="1"/>
      <w:marLeft w:val="0"/>
      <w:marRight w:val="0"/>
      <w:marTop w:val="0"/>
      <w:marBottom w:val="0"/>
      <w:divBdr>
        <w:top w:val="none" w:sz="0" w:space="0" w:color="auto"/>
        <w:left w:val="none" w:sz="0" w:space="0" w:color="auto"/>
        <w:bottom w:val="none" w:sz="0" w:space="0" w:color="auto"/>
        <w:right w:val="none" w:sz="0" w:space="0" w:color="auto"/>
      </w:divBdr>
    </w:div>
    <w:div w:id="1369331523">
      <w:bodyDiv w:val="1"/>
      <w:marLeft w:val="0"/>
      <w:marRight w:val="0"/>
      <w:marTop w:val="0"/>
      <w:marBottom w:val="0"/>
      <w:divBdr>
        <w:top w:val="none" w:sz="0" w:space="0" w:color="auto"/>
        <w:left w:val="none" w:sz="0" w:space="0" w:color="auto"/>
        <w:bottom w:val="none" w:sz="0" w:space="0" w:color="auto"/>
        <w:right w:val="none" w:sz="0" w:space="0" w:color="auto"/>
      </w:divBdr>
    </w:div>
    <w:div w:id="1412266170">
      <w:bodyDiv w:val="1"/>
      <w:marLeft w:val="0"/>
      <w:marRight w:val="0"/>
      <w:marTop w:val="0"/>
      <w:marBottom w:val="0"/>
      <w:divBdr>
        <w:top w:val="none" w:sz="0" w:space="0" w:color="auto"/>
        <w:left w:val="none" w:sz="0" w:space="0" w:color="auto"/>
        <w:bottom w:val="none" w:sz="0" w:space="0" w:color="auto"/>
        <w:right w:val="none" w:sz="0" w:space="0" w:color="auto"/>
      </w:divBdr>
    </w:div>
    <w:div w:id="1467815378">
      <w:bodyDiv w:val="1"/>
      <w:marLeft w:val="0"/>
      <w:marRight w:val="0"/>
      <w:marTop w:val="0"/>
      <w:marBottom w:val="0"/>
      <w:divBdr>
        <w:top w:val="none" w:sz="0" w:space="0" w:color="auto"/>
        <w:left w:val="none" w:sz="0" w:space="0" w:color="auto"/>
        <w:bottom w:val="none" w:sz="0" w:space="0" w:color="auto"/>
        <w:right w:val="none" w:sz="0" w:space="0" w:color="auto"/>
      </w:divBdr>
    </w:div>
    <w:div w:id="1538545710">
      <w:bodyDiv w:val="1"/>
      <w:marLeft w:val="0"/>
      <w:marRight w:val="0"/>
      <w:marTop w:val="0"/>
      <w:marBottom w:val="0"/>
      <w:divBdr>
        <w:top w:val="none" w:sz="0" w:space="0" w:color="auto"/>
        <w:left w:val="none" w:sz="0" w:space="0" w:color="auto"/>
        <w:bottom w:val="none" w:sz="0" w:space="0" w:color="auto"/>
        <w:right w:val="none" w:sz="0" w:space="0" w:color="auto"/>
      </w:divBdr>
    </w:div>
    <w:div w:id="1753812198">
      <w:bodyDiv w:val="1"/>
      <w:marLeft w:val="0"/>
      <w:marRight w:val="0"/>
      <w:marTop w:val="0"/>
      <w:marBottom w:val="0"/>
      <w:divBdr>
        <w:top w:val="none" w:sz="0" w:space="0" w:color="auto"/>
        <w:left w:val="none" w:sz="0" w:space="0" w:color="auto"/>
        <w:bottom w:val="none" w:sz="0" w:space="0" w:color="auto"/>
        <w:right w:val="none" w:sz="0" w:space="0" w:color="auto"/>
      </w:divBdr>
    </w:div>
    <w:div w:id="1771315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65EA791CEE8A429AA18EC3701E8D73" ma:contentTypeVersion="15" ma:contentTypeDescription="Create a new document." ma:contentTypeScope="" ma:versionID="df1ed54902c7ed03f95684e2f660b5a3">
  <xsd:schema xmlns:xsd="http://www.w3.org/2001/XMLSchema" xmlns:xs="http://www.w3.org/2001/XMLSchema" xmlns:p="http://schemas.microsoft.com/office/2006/metadata/properties" xmlns:ns3="bfbbf83d-d1a0-4fca-b288-466f23d13174" xmlns:ns4="b7c73238-0e78-403f-933a-5951e36bdc94" targetNamespace="http://schemas.microsoft.com/office/2006/metadata/properties" ma:root="true" ma:fieldsID="7592f3456b508ce3fa1a421056a9ffc3" ns3:_="" ns4:_="">
    <xsd:import namespace="bfbbf83d-d1a0-4fca-b288-466f23d13174"/>
    <xsd:import namespace="b7c73238-0e78-403f-933a-5951e36bdc9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Location" minOccurs="0"/>
                <xsd:element ref="ns4:SharedWithUsers" minOccurs="0"/>
                <xsd:element ref="ns4:SharedWithDetails" minOccurs="0"/>
                <xsd:element ref="ns4:SharingHintHash"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bbf83d-d1a0-4fca-b288-466f23d131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c73238-0e78-403f-933a-5951e36bdc94"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8A1349-6E14-4B2D-9DF0-46325A732CB7}">
  <ds:schemaRefs>
    <ds:schemaRef ds:uri="b7c73238-0e78-403f-933a-5951e36bdc94"/>
    <ds:schemaRef ds:uri="http://purl.org/dc/dcmitype/"/>
    <ds:schemaRef ds:uri="http://schemas.microsoft.com/office/infopath/2007/PartnerControls"/>
    <ds:schemaRef ds:uri="http://purl.org/dc/elements/1.1/"/>
    <ds:schemaRef ds:uri="bfbbf83d-d1a0-4fca-b288-466f23d13174"/>
    <ds:schemaRef ds:uri="http://schemas.microsoft.com/office/2006/documentManagement/types"/>
    <ds:schemaRef ds:uri="http://schemas.microsoft.com/office/2006/metadata/properties"/>
    <ds:schemaRef ds:uri="http://schemas.openxmlformats.org/package/2006/metadata/core-properties"/>
    <ds:schemaRef ds:uri="http://www.w3.org/XML/1998/namespace"/>
    <ds:schemaRef ds:uri="http://purl.org/dc/terms/"/>
  </ds:schemaRefs>
</ds:datastoreItem>
</file>

<file path=customXml/itemProps2.xml><?xml version="1.0" encoding="utf-8"?>
<ds:datastoreItem xmlns:ds="http://schemas.openxmlformats.org/officeDocument/2006/customXml" ds:itemID="{5F12B140-AEB5-4B72-8397-6DC870A4DFA1}">
  <ds:schemaRefs>
    <ds:schemaRef ds:uri="http://schemas.microsoft.com/sharepoint/v3/contenttype/forms"/>
  </ds:schemaRefs>
</ds:datastoreItem>
</file>

<file path=customXml/itemProps3.xml><?xml version="1.0" encoding="utf-8"?>
<ds:datastoreItem xmlns:ds="http://schemas.openxmlformats.org/officeDocument/2006/customXml" ds:itemID="{FDAEF1B7-297F-4D11-A242-C59CEB2212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bbf83d-d1a0-4fca-b288-466f23d13174"/>
    <ds:schemaRef ds:uri="b7c73238-0e78-403f-933a-5951e36bdc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82B94F-E737-4725-9A8F-C4495E3D3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25</Pages>
  <Words>7472</Words>
  <Characters>47529</Characters>
  <Application>Microsoft Office Word</Application>
  <DocSecurity>0</DocSecurity>
  <Lines>396</Lines>
  <Paragraphs>109</Paragraphs>
  <ScaleCrop>false</ScaleCrop>
  <HeadingPairs>
    <vt:vector size="2" baseType="variant">
      <vt:variant>
        <vt:lpstr>Τίτλος</vt:lpstr>
      </vt:variant>
      <vt:variant>
        <vt:i4>1</vt:i4>
      </vt:variant>
    </vt:vector>
  </HeadingPairs>
  <TitlesOfParts>
    <vt:vector size="1" baseType="lpstr">
      <vt:lpstr>ΠΕΡΙΕΧΟΜΕΝΑ ΕΓΓΡΑΦΟΥ ΕΞΕΙΔΙΚΕΥΣΗΣ ΕΦΑΡΜΟΓΗΣ ΤΟΥ ΕΠ</vt:lpstr>
    </vt:vector>
  </TitlesOfParts>
  <Company>MOD</Company>
  <LinksUpToDate>false</LinksUpToDate>
  <CharactersWithSpaces>54892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ΠΕΡΙΕΧΟΜΕΝΑ ΕΓΓΡΑΦΟΥ ΕΞΕΙΔΙΚΕΥΣΗΣ ΕΦΑΡΜΟΓΗΣ ΤΟΥ ΕΠ</dc:title>
  <dc:subject/>
  <dc:creator>Μονάδα Β΄/ ΕΥΣΣΑ</dc:creator>
  <cp:keywords/>
  <cp:lastModifiedBy>ΤΣΙΤΟΥΡΙΔΟΥ ΣΟΦΙΑ</cp:lastModifiedBy>
  <cp:revision>3</cp:revision>
  <cp:lastPrinted>2022-06-23T14:10:00Z</cp:lastPrinted>
  <dcterms:created xsi:type="dcterms:W3CDTF">2023-06-26T10:17:00Z</dcterms:created>
  <dcterms:modified xsi:type="dcterms:W3CDTF">2023-06-26T10:21:00Z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0x0101000B65EA791CEE8A429AA18EC3701E8D73</vt:lpwstr>
  </property>
</Properties>
</file>