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7D4B8BCD" wp14:editId="563F208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ECF81A1" wp14:editId="09ACEC3C">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3D39FB" w:rsidRPr="00A97625" w:rsidRDefault="003D39FB" w:rsidP="00A97625">
                                  <w:pPr>
                                    <w:rPr>
                                      <w:rFonts w:eastAsiaTheme="majorEastAsia"/>
                                      <w:szCs w:val="96"/>
                                    </w:rPr>
                                  </w:pPr>
                                  <w:r>
                                    <w:rPr>
                                      <w:rFonts w:eastAsiaTheme="majorEastAsia"/>
                                      <w:noProof/>
                                      <w:szCs w:val="96"/>
                                    </w:rPr>
                                    <w:drawing>
                                      <wp:inline distT="0" distB="0" distL="0" distR="0" wp14:anchorId="4446DBAB" wp14:editId="6D66037D">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3D39FB" w:rsidRPr="00B00A35" w:rsidRDefault="003D39FB"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3D39FB" w:rsidRDefault="003D39FB">
                                  <w:pPr>
                                    <w:pStyle w:val="aff"/>
                                    <w:spacing w:line="360" w:lineRule="auto"/>
                                    <w:rPr>
                                      <w:color w:val="FFFFFF" w:themeColor="background1"/>
                                    </w:rPr>
                                  </w:pPr>
                                </w:p>
                                <w:p w:rsidR="003D39FB" w:rsidRDefault="003D39FB">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3D39FB" w:rsidRPr="00A97625" w:rsidRDefault="003D39FB" w:rsidP="00A97625">
                            <w:pPr>
                              <w:rPr>
                                <w:rFonts w:eastAsiaTheme="majorEastAsia"/>
                                <w:szCs w:val="96"/>
                              </w:rPr>
                            </w:pPr>
                            <w:r>
                              <w:rPr>
                                <w:rFonts w:eastAsiaTheme="majorEastAsia"/>
                                <w:noProof/>
                                <w:szCs w:val="96"/>
                              </w:rPr>
                              <w:drawing>
                                <wp:inline distT="0" distB="0" distL="0" distR="0">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3D39FB" w:rsidRPr="00B00A35" w:rsidRDefault="003D39FB"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3D39FB" w:rsidRDefault="003D39FB">
                            <w:pPr>
                              <w:pStyle w:val="aff"/>
                              <w:spacing w:line="360" w:lineRule="auto"/>
                              <w:rPr>
                                <w:color w:val="FFFFFF" w:themeColor="background1"/>
                              </w:rPr>
                            </w:pPr>
                          </w:p>
                          <w:p w:rsidR="003D39FB" w:rsidRDefault="003D39FB">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4"/>
          <w:headerReference w:type="default" r:id="rId15"/>
          <w:footerReference w:type="even" r:id="rId16"/>
          <w:footerReference w:type="default" r:id="rId17"/>
          <w:headerReference w:type="first" r:id="rId18"/>
          <w:footerReference w:type="first" r:id="rId19"/>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49EF7F1B" wp14:editId="03EC0953">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D39FB" w:rsidRPr="00C07D87" w:rsidRDefault="003D39FB" w:rsidP="00A05941">
                            <w:pPr>
                              <w:spacing w:before="0" w:after="0"/>
                              <w:jc w:val="left"/>
                              <w:rPr>
                                <w:b/>
                                <w:color w:val="17365D" w:themeColor="text2" w:themeShade="BF"/>
                              </w:rPr>
                            </w:pPr>
                            <w:r>
                              <w:rPr>
                                <w:b/>
                                <w:color w:val="17365D" w:themeColor="text2" w:themeShade="BF"/>
                              </w:rPr>
                              <w:t>Νοέμβριος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3D39FB" w:rsidRPr="00C07D87" w:rsidRDefault="003D39FB" w:rsidP="00A05941">
                      <w:pPr>
                        <w:spacing w:before="0" w:after="0"/>
                        <w:jc w:val="left"/>
                        <w:rPr>
                          <w:b/>
                          <w:color w:val="17365D" w:themeColor="text2" w:themeShade="BF"/>
                        </w:rPr>
                      </w:pPr>
                      <w:r>
                        <w:rPr>
                          <w:b/>
                          <w:color w:val="17365D" w:themeColor="text2" w:themeShade="BF"/>
                        </w:rPr>
                        <w:t>Νοέμβριος 2018</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112E78D1" wp14:editId="3EDD9E3A">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3D39FB" w:rsidRDefault="003D39FB">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3D39FB" w:rsidRDefault="003D39FB">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570BE8AB" wp14:editId="7EE9BA8A">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20"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p w:rsidR="00056AFE" w:rsidRPr="001D6AE1" w:rsidRDefault="00056AFE" w:rsidP="00056AFE">
      <w:pPr>
        <w:pStyle w:val="22"/>
      </w:pPr>
      <w:bookmarkStart w:id="4" w:name="_Toc517335024"/>
      <w:bookmarkStart w:id="5" w:name="_Toc529278296"/>
      <w:bookmarkEnd w:id="0"/>
      <w:bookmarkEnd w:id="1"/>
      <w:bookmarkEnd w:id="2"/>
      <w:bookmarkEnd w:id="3"/>
      <w:r>
        <w:lastRenderedPageBreak/>
        <w:t>Δράση 9.4.1</w:t>
      </w:r>
      <w:r w:rsidRPr="00A76F7D">
        <w:t>.</w:t>
      </w:r>
      <w:r>
        <w:t xml:space="preserve">3: Παροχή υπηρεσιών </w:t>
      </w:r>
      <w:bookmarkEnd w:id="4"/>
      <w:r>
        <w:t>ΠΦΥ από τις ΤΟΜΥ</w:t>
      </w:r>
      <w:bookmarkEnd w:id="5"/>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Χαρακτηρισμός δράσης</w:t>
            </w:r>
          </w:p>
        </w:tc>
        <w:tc>
          <w:tcPr>
            <w:tcW w:w="6338" w:type="dxa"/>
            <w:shd w:val="clear" w:color="auto" w:fill="auto"/>
          </w:tcPr>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Εμπροσθοβαρής</w:t>
            </w:r>
          </w:p>
          <w:p w:rsidR="00056AFE" w:rsidRPr="00097ADE"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Τμηματοποιημένη </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Μεγάλο έργο</w:t>
            </w:r>
          </w:p>
          <w:p w:rsidR="00056AFE"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Κρατική ενίσχυση</w:t>
            </w:r>
          </w:p>
          <w:p w:rsidR="00056AFE" w:rsidRPr="00021467" w:rsidRDefault="00056AFE" w:rsidP="003D39FB">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Pr>
                <w:rFonts w:cs="Arial"/>
              </w:rPr>
              <w:t>Έργο Κοινωνικού Ταμείου</w:t>
            </w: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Ενέργειες που θα αναληφθούν για τα εμπροσθοβαρή, τα μεγάλα και τα τμηματοποιημένα  έργα</w:t>
            </w:r>
          </w:p>
        </w:tc>
        <w:tc>
          <w:tcPr>
            <w:tcW w:w="6338" w:type="dxa"/>
            <w:shd w:val="clear" w:color="auto" w:fill="auto"/>
          </w:tcPr>
          <w:p w:rsidR="00056AFE" w:rsidRPr="00102212" w:rsidRDefault="00056AFE" w:rsidP="003D39FB">
            <w:pPr>
              <w:spacing w:after="60"/>
              <w:rPr>
                <w:rFonts w:cs="Arial"/>
                <w:color w:val="0000FF"/>
                <w:sz w:val="16"/>
                <w:szCs w:val="16"/>
              </w:rPr>
            </w:pP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Τρόπος υλοποίησης δράσης</w:t>
            </w:r>
          </w:p>
        </w:tc>
        <w:tc>
          <w:tcPr>
            <w:tcW w:w="6338" w:type="dxa"/>
            <w:shd w:val="clear" w:color="auto" w:fill="auto"/>
          </w:tcPr>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Pr>
                <w:rFonts w:cs="Arial"/>
              </w:rPr>
              <w:t>Επιχορήγηση</w:t>
            </w:r>
            <w:r w:rsidRPr="00097ADE">
              <w:rPr>
                <w:rFonts w:cs="Arial"/>
              </w:rPr>
              <w:t xml:space="preserve"> (</w:t>
            </w:r>
            <w:r w:rsidRPr="00097ADE">
              <w:rPr>
                <w:rFonts w:cs="Arial"/>
                <w:lang w:val="en-US"/>
              </w:rPr>
              <w:t>grant</w:t>
            </w:r>
            <w:r w:rsidRPr="00097ADE">
              <w:rPr>
                <w:rFonts w:cs="Arial"/>
              </w:rPr>
              <w:t>)</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Pr>
                <w:rFonts w:cs="Arial"/>
              </w:rPr>
              <w:t>Μέσο χρηματοοικονομικής τεχνικής</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ΒΑΑ </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ΟΧΕ </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ΤΑΠΤΟΚ</w:t>
            </w:r>
          </w:p>
          <w:p w:rsidR="00056AFE" w:rsidRPr="00021467" w:rsidRDefault="00056AFE" w:rsidP="003D39FB">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151868">
              <w:rPr>
                <w:rFonts w:cs="Arial"/>
                <w:iCs/>
              </w:rPr>
              <w:t>Μη επιστρεπτέα επιχορήγηση</w:t>
            </w: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Συνεισφορά δράσης στο πλαίσιο επίδοσης</w:t>
            </w:r>
          </w:p>
        </w:tc>
        <w:tc>
          <w:tcPr>
            <w:tcW w:w="6338" w:type="dxa"/>
            <w:shd w:val="clear" w:color="auto" w:fill="auto"/>
          </w:tcPr>
          <w:p w:rsidR="00056AFE" w:rsidRPr="00912CF6"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912CF6">
              <w:rPr>
                <w:rFonts w:cs="Arial"/>
              </w:rPr>
              <w:t xml:space="preserve"> ΝΑΙ</w:t>
            </w:r>
          </w:p>
          <w:p w:rsidR="00056AFE" w:rsidRPr="00021467" w:rsidRDefault="00056AFE" w:rsidP="003D39FB">
            <w:pPr>
              <w:spacing w:after="60"/>
              <w:rPr>
                <w:rFonts w:cs="Arial"/>
              </w:rPr>
            </w:pPr>
            <w:r w:rsidRPr="00443BDD">
              <w:rPr>
                <w:sz w:val="20"/>
              </w:rPr>
              <w:fldChar w:fldCharType="begin">
                <w:ffData>
                  <w:name w:val=""/>
                  <w:enabled/>
                  <w:calcOnExit w:val="0"/>
                  <w:checkBox>
                    <w:sizeAuto/>
                    <w:default w:val="1"/>
                  </w:checkBox>
                </w:ffData>
              </w:fldChar>
            </w:r>
            <w:r w:rsidRPr="00443BDD">
              <w:rPr>
                <w:sz w:val="20"/>
              </w:rPr>
              <w:instrText xml:space="preserve"> FORMCHECKBOX </w:instrText>
            </w:r>
            <w:r w:rsidR="004E5779">
              <w:rPr>
                <w:sz w:val="20"/>
              </w:rPr>
            </w:r>
            <w:r w:rsidR="004E5779">
              <w:rPr>
                <w:sz w:val="20"/>
              </w:rPr>
              <w:fldChar w:fldCharType="separate"/>
            </w:r>
            <w:r w:rsidRPr="00443BDD">
              <w:rPr>
                <w:sz w:val="20"/>
              </w:rPr>
              <w:fldChar w:fldCharType="end"/>
            </w:r>
            <w:r w:rsidRPr="00443BDD">
              <w:rPr>
                <w:rFonts w:cs="Arial"/>
              </w:rPr>
              <w:t xml:space="preserve"> ΟΧΙ</w:t>
            </w: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 xml:space="preserve">Ενδιάμεσοι φορείς </w:t>
            </w:r>
          </w:p>
        </w:tc>
        <w:tc>
          <w:tcPr>
            <w:tcW w:w="6338" w:type="dxa"/>
            <w:shd w:val="clear" w:color="auto" w:fill="auto"/>
          </w:tcPr>
          <w:p w:rsidR="00056AFE" w:rsidRPr="00091B50" w:rsidRDefault="00056AFE" w:rsidP="003D39FB">
            <w:pPr>
              <w:spacing w:after="60"/>
              <w:rPr>
                <w:rFonts w:cs="Arial"/>
                <w:color w:val="0000FF"/>
              </w:rPr>
            </w:pP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Κατηγορία Περιφέρειας</w:t>
            </w:r>
          </w:p>
        </w:tc>
        <w:tc>
          <w:tcPr>
            <w:tcW w:w="6338" w:type="dxa"/>
            <w:shd w:val="clear" w:color="auto" w:fill="auto"/>
          </w:tcPr>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Περισσότερο ανεπτυγμένες</w:t>
            </w:r>
          </w:p>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Σε μετάβαση</w:t>
            </w:r>
          </w:p>
          <w:p w:rsidR="00056AFE" w:rsidRPr="00021467" w:rsidRDefault="00056AFE" w:rsidP="003D39FB">
            <w:pPr>
              <w:spacing w:after="60"/>
              <w:rPr>
                <w:rFonts w:cs="Arial"/>
              </w:rPr>
            </w:pPr>
            <w:r>
              <w:rPr>
                <w:sz w:val="20"/>
              </w:rPr>
              <w:fldChar w:fldCharType="begin">
                <w:ffData>
                  <w:name w:val=""/>
                  <w:enabled/>
                  <w:calcOnExit w:val="0"/>
                  <w:checkBox>
                    <w:sizeAuto/>
                    <w:default w:val="1"/>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Λιγότερο ανεπτυγμένες</w:t>
            </w: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Σύνδεση με αιρεσιμότητες</w:t>
            </w:r>
          </w:p>
        </w:tc>
        <w:tc>
          <w:tcPr>
            <w:tcW w:w="6338" w:type="dxa"/>
            <w:shd w:val="clear" w:color="auto" w:fill="auto"/>
          </w:tcPr>
          <w:p w:rsidR="00056AFE" w:rsidRPr="00091B50" w:rsidRDefault="00056AFE" w:rsidP="003D39FB">
            <w:pPr>
              <w:spacing w:after="60"/>
              <w:rPr>
                <w:rFonts w:cs="Arial"/>
                <w:i/>
                <w:color w:val="0000FF"/>
              </w:rPr>
            </w:pPr>
            <w:r w:rsidRPr="00443BDD">
              <w:rPr>
                <w:rFonts w:cs="Arial"/>
              </w:rPr>
              <w:t>T.09.3</w:t>
            </w:r>
            <w:r w:rsidRPr="00424F8A">
              <w:rPr>
                <w:rFonts w:cs="Arial"/>
              </w:rPr>
              <w:t xml:space="preserve"> </w:t>
            </w:r>
          </w:p>
        </w:tc>
      </w:tr>
      <w:tr w:rsidR="00056AFE" w:rsidRPr="00021467" w:rsidTr="003D39FB">
        <w:tc>
          <w:tcPr>
            <w:tcW w:w="2734" w:type="dxa"/>
            <w:shd w:val="clear" w:color="auto" w:fill="auto"/>
          </w:tcPr>
          <w:p w:rsidR="00056AFE" w:rsidRPr="00021467" w:rsidRDefault="00056AFE" w:rsidP="003D39FB">
            <w:pPr>
              <w:spacing w:after="60"/>
              <w:jc w:val="left"/>
              <w:rPr>
                <w:rFonts w:cs="Arial"/>
              </w:rPr>
            </w:pPr>
            <w:r w:rsidRPr="00021467">
              <w:rPr>
                <w:rFonts w:cs="Arial"/>
              </w:rPr>
              <w:t>Σύνδεση με αυτοδεσμεύσεις</w:t>
            </w:r>
          </w:p>
        </w:tc>
        <w:tc>
          <w:tcPr>
            <w:tcW w:w="6338" w:type="dxa"/>
            <w:shd w:val="clear" w:color="auto" w:fill="auto"/>
          </w:tcPr>
          <w:p w:rsidR="00056AFE" w:rsidRPr="00021467" w:rsidRDefault="00056AFE" w:rsidP="003D39FB">
            <w:pPr>
              <w:spacing w:after="60"/>
              <w:rPr>
                <w:rFonts w:cs="Arial"/>
              </w:rPr>
            </w:pPr>
            <w:r>
              <w:rPr>
                <w:sz w:val="20"/>
              </w:rPr>
              <w:fldChar w:fldCharType="begin">
                <w:ffData>
                  <w:name w:val=""/>
                  <w:enabled/>
                  <w:calcOnExit w:val="0"/>
                  <w:checkBox>
                    <w:sizeAuto/>
                    <w:default w:val="0"/>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021467">
              <w:rPr>
                <w:rFonts w:cs="Arial"/>
              </w:rPr>
              <w:t xml:space="preserve"> ΝΑΙ</w:t>
            </w:r>
          </w:p>
          <w:p w:rsidR="00056AFE" w:rsidRPr="00021467" w:rsidRDefault="00056AFE" w:rsidP="003D39FB">
            <w:pPr>
              <w:spacing w:after="60"/>
              <w:rPr>
                <w:rFonts w:cs="Arial"/>
                <w:i/>
                <w:color w:val="92CDDC"/>
              </w:rPr>
            </w:pPr>
            <w:r>
              <w:rPr>
                <w:sz w:val="20"/>
              </w:rPr>
              <w:fldChar w:fldCharType="begin">
                <w:ffData>
                  <w:name w:val=""/>
                  <w:enabled/>
                  <w:calcOnExit w:val="0"/>
                  <w:checkBox>
                    <w:sizeAuto/>
                    <w:default w:val="1"/>
                  </w:checkBox>
                </w:ffData>
              </w:fldChar>
            </w:r>
            <w:r>
              <w:rPr>
                <w:sz w:val="20"/>
              </w:rPr>
              <w:instrText xml:space="preserve"> FORMCHECKBOX </w:instrText>
            </w:r>
            <w:r w:rsidR="004E5779">
              <w:rPr>
                <w:sz w:val="20"/>
              </w:rPr>
            </w:r>
            <w:r w:rsidR="004E5779">
              <w:rPr>
                <w:sz w:val="20"/>
              </w:rPr>
              <w:fldChar w:fldCharType="separate"/>
            </w:r>
            <w:r>
              <w:rPr>
                <w:sz w:val="20"/>
              </w:rPr>
              <w:fldChar w:fldCharType="end"/>
            </w:r>
            <w:r w:rsidRPr="00505C18">
              <w:rPr>
                <w:rFonts w:cs="Arial"/>
              </w:rPr>
              <w:t>ΟΧΙ</w:t>
            </w:r>
          </w:p>
        </w:tc>
      </w:tr>
    </w:tbl>
    <w:p w:rsidR="00056AFE" w:rsidRDefault="00056AFE" w:rsidP="00056AFE">
      <w:pPr>
        <w:pStyle w:val="31"/>
        <w:spacing w:after="240"/>
        <w:ind w:left="0"/>
        <w:rPr>
          <w:sz w:val="22"/>
          <w:szCs w:val="22"/>
        </w:rPr>
      </w:pPr>
      <w:r w:rsidRPr="00021467">
        <w:rPr>
          <w:sz w:val="22"/>
          <w:szCs w:val="22"/>
        </w:rPr>
        <w:t>Περιγραφή δράσης</w:t>
      </w:r>
    </w:p>
    <w:p w:rsidR="00056AFE" w:rsidRPr="00431A22" w:rsidRDefault="00056AFE" w:rsidP="00056AFE">
      <w:pPr>
        <w:autoSpaceDE w:val="0"/>
        <w:autoSpaceDN w:val="0"/>
        <w:adjustRightInd w:val="0"/>
        <w:spacing w:before="0" w:after="0"/>
        <w:rPr>
          <w:rFonts w:ascii="Calibri" w:eastAsiaTheme="minorHAnsi" w:hAnsi="Calibri" w:cs="Calibri"/>
          <w:color w:val="000000"/>
          <w:lang w:eastAsia="en-US"/>
        </w:rPr>
      </w:pPr>
      <w:r w:rsidRPr="00431A22">
        <w:rPr>
          <w:rFonts w:ascii="Calibri" w:eastAsiaTheme="minorHAnsi" w:hAnsi="Calibri" w:cs="Calibri"/>
          <w:color w:val="000000"/>
          <w:lang w:eastAsia="en-US"/>
        </w:rPr>
        <w:t xml:space="preserve">Η </w:t>
      </w:r>
      <w:r>
        <w:rPr>
          <w:rFonts w:ascii="Calibri" w:eastAsiaTheme="minorHAnsi" w:hAnsi="Calibri" w:cs="Calibri"/>
          <w:color w:val="000000"/>
          <w:lang w:eastAsia="en-US"/>
        </w:rPr>
        <w:t>εν λόγω δράση</w:t>
      </w:r>
      <w:r w:rsidRPr="00431A22">
        <w:rPr>
          <w:rFonts w:ascii="Calibri" w:eastAsiaTheme="minorHAnsi" w:hAnsi="Calibri" w:cs="Calibri"/>
          <w:color w:val="000000"/>
          <w:lang w:eastAsia="en-US"/>
        </w:rPr>
        <w:t xml:space="preserve"> αποσκοπεί στην καθολική προσιτή </w:t>
      </w:r>
      <w:r>
        <w:rPr>
          <w:rFonts w:ascii="Calibri" w:eastAsiaTheme="minorHAnsi" w:hAnsi="Calibri" w:cs="Calibri"/>
          <w:color w:val="000000"/>
          <w:lang w:eastAsia="en-US"/>
        </w:rPr>
        <w:t xml:space="preserve">δωρεάν </w:t>
      </w:r>
      <w:r w:rsidRPr="00431A22">
        <w:rPr>
          <w:rFonts w:ascii="Calibri" w:eastAsiaTheme="minorHAnsi" w:hAnsi="Calibri" w:cs="Calibri"/>
          <w:color w:val="000000"/>
          <w:lang w:eastAsia="en-US"/>
        </w:rPr>
        <w:t xml:space="preserve">πρόσβαση σε ποιοτικές υπηρεσίες του συνόλου του πληθυσμού χωρίς διακρίσεις, και στοχεύει στη μείωση των ανισοτήτων στην υγεία. Το νέο μοντέλο υπηρεσιών στοχεύει στην ορθολογική πλοήγηση των ατόμων στο Εθνικό Σύστημα Υγείας (ΕΣΥ) μέσω της ανακατεύθυνσης της ζήτησης από τη δευτεροβάθμια και τριτοβάθμια φροντίδα, όπως είναι τα Νοσοκομεία, παρέχοντας ποιοτικές, ολιστικές και κοινοτικά προσανατολισμένες υπηρεσίες Πρωτοβάθμιας Φροντίδας Υγείας. </w:t>
      </w:r>
    </w:p>
    <w:p w:rsidR="00056AFE" w:rsidRPr="00431A22" w:rsidRDefault="00056AFE" w:rsidP="00056AFE">
      <w:pPr>
        <w:autoSpaceDE w:val="0"/>
        <w:autoSpaceDN w:val="0"/>
        <w:adjustRightInd w:val="0"/>
        <w:spacing w:before="0" w:after="0"/>
        <w:rPr>
          <w:rFonts w:ascii="Calibri" w:eastAsiaTheme="minorHAnsi" w:hAnsi="Calibri" w:cs="Calibri"/>
          <w:color w:val="000000"/>
          <w:lang w:eastAsia="en-US"/>
        </w:rPr>
      </w:pPr>
      <w:r w:rsidRPr="00431A22">
        <w:rPr>
          <w:rFonts w:ascii="Calibri" w:eastAsiaTheme="minorHAnsi" w:hAnsi="Calibri" w:cs="Calibri"/>
          <w:color w:val="000000"/>
          <w:lang w:eastAsia="en-US"/>
        </w:rPr>
        <w:t xml:space="preserve">Οι </w:t>
      </w:r>
      <w:r w:rsidRPr="00431A22">
        <w:rPr>
          <w:rFonts w:ascii="Calibri" w:eastAsiaTheme="minorHAnsi" w:hAnsi="Calibri" w:cs="Calibri"/>
          <w:b/>
          <w:bCs/>
          <w:color w:val="000000"/>
          <w:lang w:eastAsia="en-US"/>
        </w:rPr>
        <w:t>Τοπικές Ομάδες Υγείας (ΤΟΜΥ)</w:t>
      </w:r>
      <w:r w:rsidRPr="00431A22">
        <w:rPr>
          <w:rFonts w:ascii="Calibri" w:eastAsiaTheme="minorHAnsi" w:hAnsi="Calibri" w:cs="Calibri"/>
          <w:color w:val="000000"/>
          <w:lang w:eastAsia="en-US"/>
        </w:rPr>
        <w:t xml:space="preserve">, συγκροτούνται Σύμφωνα με το άρθρο 106 του Ν. 4461/2017 (ΦΕΚ 38/τ.Α΄/28-3-2017) με απόφαση του Διοικητή της οικείας Υγειονομικής Περιφέρειας, </w:t>
      </w:r>
      <w:r w:rsidRPr="00431A22">
        <w:rPr>
          <w:rFonts w:ascii="Calibri" w:eastAsiaTheme="minorHAnsi" w:hAnsi="Calibri" w:cs="Calibri"/>
          <w:color w:val="000000"/>
          <w:lang w:eastAsia="en-US"/>
        </w:rPr>
        <w:lastRenderedPageBreak/>
        <w:t>αποτελούμενες από προσωπικό έως δώδεκα (12) ατόμων, ενισχύοντας και αναβαθμίζοντας, ως αποκεντρωμένες μονάδες τους,</w:t>
      </w:r>
      <w:r>
        <w:rPr>
          <w:rFonts w:ascii="Calibri" w:eastAsiaTheme="minorHAnsi" w:hAnsi="Calibri" w:cs="Calibri"/>
          <w:color w:val="000000"/>
          <w:lang w:eastAsia="en-US"/>
        </w:rPr>
        <w:t xml:space="preserve"> </w:t>
      </w:r>
      <w:r w:rsidRPr="00431A22">
        <w:rPr>
          <w:rFonts w:ascii="Calibri" w:eastAsiaTheme="minorHAnsi" w:hAnsi="Calibri" w:cs="Calibri"/>
          <w:color w:val="000000"/>
          <w:lang w:eastAsia="en-US"/>
        </w:rPr>
        <w:t xml:space="preserve">το έργο που παρέχεται από τις </w:t>
      </w:r>
      <w:r>
        <w:rPr>
          <w:rFonts w:ascii="Calibri" w:eastAsiaTheme="minorHAnsi" w:hAnsi="Calibri" w:cs="Calibri"/>
          <w:color w:val="000000"/>
          <w:lang w:eastAsia="en-US"/>
        </w:rPr>
        <w:t>δημόσιες δομές παροχής υπηρεσιών</w:t>
      </w:r>
    </w:p>
    <w:p w:rsidR="00056AFE" w:rsidRPr="00431A22" w:rsidRDefault="00056AFE" w:rsidP="00056AFE">
      <w:pPr>
        <w:pageBreakBefore/>
        <w:autoSpaceDE w:val="0"/>
        <w:autoSpaceDN w:val="0"/>
        <w:adjustRightInd w:val="0"/>
        <w:spacing w:before="0" w:after="0"/>
        <w:rPr>
          <w:rFonts w:ascii="Calibri" w:eastAsiaTheme="minorHAnsi" w:hAnsi="Calibri" w:cs="Calibri"/>
          <w:color w:val="000000"/>
          <w:lang w:eastAsia="en-US"/>
        </w:rPr>
      </w:pPr>
      <w:r w:rsidRPr="00431A22">
        <w:rPr>
          <w:rFonts w:ascii="Calibri" w:eastAsiaTheme="minorHAnsi" w:hAnsi="Calibri" w:cs="Calibri"/>
          <w:color w:val="000000"/>
          <w:lang w:eastAsia="en-US"/>
        </w:rPr>
        <w:lastRenderedPageBreak/>
        <w:t xml:space="preserve">Πρωτοβάθμιας Φροντίδας Υγείας Ε.Σ.Υ. Οι ΤΟΜΥ λειτουργούν με ανθρώπινο δυναμικό πλήρους και αποκλειστικής απασχόλησης. Στελεχώνονται από επαγγελματίες υγείας και λοιπό προσωπικό, με συμβάσεις εργασίας ιδιωτικού δικαίου ορισμένου χρόνου (ή με μετακίνηση προσωπικού σύμφωνα με την ΥΑ για καθορισμό τρόπου λειτουργίας με αριθ. </w:t>
      </w:r>
      <w:r>
        <w:rPr>
          <w:rFonts w:ascii="Calibri" w:eastAsiaTheme="minorHAnsi" w:hAnsi="Calibri" w:cs="Calibri"/>
          <w:color w:val="000000"/>
          <w:lang w:eastAsia="en-US"/>
        </w:rPr>
        <w:t>Γ1α/Γ.Π.οικ.87406/24-11-2017 ΥΑ</w:t>
      </w:r>
      <w:r w:rsidRPr="00431A22">
        <w:rPr>
          <w:rFonts w:ascii="Calibri" w:eastAsiaTheme="minorHAnsi" w:hAnsi="Calibri" w:cs="Calibri"/>
          <w:color w:val="000000"/>
          <w:lang w:eastAsia="en-US"/>
        </w:rPr>
        <w:t>)</w:t>
      </w:r>
      <w:r>
        <w:rPr>
          <w:rFonts w:ascii="Calibri" w:eastAsiaTheme="minorHAnsi" w:hAnsi="Calibri" w:cs="Calibri"/>
          <w:color w:val="000000"/>
          <w:lang w:eastAsia="en-US"/>
        </w:rPr>
        <w:t>.</w:t>
      </w:r>
      <w:r w:rsidRPr="00431A22">
        <w:rPr>
          <w:rFonts w:ascii="Calibri" w:eastAsiaTheme="minorHAnsi" w:hAnsi="Calibri" w:cs="Calibri"/>
          <w:color w:val="000000"/>
          <w:lang w:eastAsia="en-US"/>
        </w:rPr>
        <w:t xml:space="preserve"> </w:t>
      </w:r>
    </w:p>
    <w:p w:rsidR="00056AFE" w:rsidRPr="00431A22" w:rsidRDefault="00056AFE" w:rsidP="00056AFE">
      <w:pPr>
        <w:autoSpaceDE w:val="0"/>
        <w:autoSpaceDN w:val="0"/>
        <w:adjustRightInd w:val="0"/>
        <w:spacing w:before="0" w:after="0"/>
        <w:rPr>
          <w:rFonts w:ascii="Calibri" w:eastAsiaTheme="minorHAnsi" w:hAnsi="Calibri" w:cs="Calibri"/>
          <w:color w:val="000000"/>
          <w:lang w:eastAsia="en-US"/>
        </w:rPr>
      </w:pPr>
      <w:r w:rsidRPr="00431A22">
        <w:rPr>
          <w:rFonts w:ascii="Calibri" w:eastAsiaTheme="minorHAnsi" w:hAnsi="Calibri" w:cs="Calibri"/>
          <w:color w:val="000000"/>
          <w:lang w:eastAsia="en-US"/>
        </w:rPr>
        <w:t xml:space="preserve">Οι ΤΟΜΥ έχουν καθήκον, με την εποπτεία της οικείας Υγειονομικής Περιφέρειας (ΥΠΕ), ως </w:t>
      </w:r>
      <w:r>
        <w:rPr>
          <w:rFonts w:ascii="Calibri" w:eastAsiaTheme="minorHAnsi" w:hAnsi="Calibri" w:cs="Calibri"/>
          <w:color w:val="000000"/>
          <w:lang w:eastAsia="en-US"/>
        </w:rPr>
        <w:t xml:space="preserve">φορέας λειτουργίας της πράξης </w:t>
      </w:r>
      <w:r w:rsidRPr="00431A22">
        <w:rPr>
          <w:rFonts w:ascii="Calibri" w:eastAsiaTheme="minorHAnsi" w:hAnsi="Calibri" w:cs="Calibri"/>
          <w:color w:val="000000"/>
          <w:lang w:eastAsia="en-US"/>
        </w:rPr>
        <w:t xml:space="preserve">στις δράσεις των ΤΟΜΥ, να παρέχουν καθολική, προσβάσιμη, κατάλληλη, αποτελεσματική, αποδοτική και ανθρωποκεντρική φροντίδα υγείας υψηλής ποιότητας σύμφωνα με τα ανωτέρω που αφορούν παροχή υπηρεσιών σε </w:t>
      </w:r>
      <w:r>
        <w:rPr>
          <w:rFonts w:ascii="Calibri" w:eastAsiaTheme="minorHAnsi" w:hAnsi="Calibri" w:cs="Calibri"/>
          <w:color w:val="000000"/>
          <w:lang w:eastAsia="en-US"/>
        </w:rPr>
        <w:t>ευπαθείς κοινωνικές ομάδες</w:t>
      </w:r>
      <w:r w:rsidRPr="00431A22">
        <w:rPr>
          <w:rFonts w:ascii="Calibri" w:eastAsiaTheme="minorHAnsi" w:hAnsi="Calibri" w:cs="Calibri"/>
          <w:color w:val="000000"/>
          <w:lang w:eastAsia="en-US"/>
        </w:rPr>
        <w:t xml:space="preserve"> και στο γενικό πληθυσμό με έμφαση στις υπηρεσίες για την πρόληψη –</w:t>
      </w:r>
      <w:r>
        <w:rPr>
          <w:rFonts w:ascii="Calibri" w:eastAsiaTheme="minorHAnsi" w:hAnsi="Calibri" w:cs="Calibri"/>
          <w:color w:val="000000"/>
          <w:lang w:eastAsia="en-US"/>
        </w:rPr>
        <w:t xml:space="preserve"> </w:t>
      </w:r>
      <w:r w:rsidRPr="00431A22">
        <w:rPr>
          <w:rFonts w:ascii="Calibri" w:eastAsiaTheme="minorHAnsi" w:hAnsi="Calibri" w:cs="Calibri"/>
          <w:color w:val="000000"/>
          <w:lang w:eastAsia="en-US"/>
        </w:rPr>
        <w:t xml:space="preserve">διατήρηση της καλής υγείας των ατόμων και της κοινότητας και παρεμβαίνουν θετικά στους παράγοντες προσδιοριστικούς της υγείας και της διατήρησης της εργασιακής ένταξης. </w:t>
      </w:r>
    </w:p>
    <w:p w:rsidR="00056AFE" w:rsidRDefault="00056AFE" w:rsidP="00056AFE">
      <w:pPr>
        <w:spacing w:before="0"/>
        <w:rPr>
          <w:rFonts w:ascii="Calibri" w:eastAsiaTheme="minorHAnsi" w:hAnsi="Calibri" w:cs="Calibri"/>
          <w:color w:val="000000"/>
          <w:lang w:eastAsia="en-US"/>
        </w:rPr>
      </w:pPr>
      <w:r w:rsidRPr="00431A22">
        <w:rPr>
          <w:rFonts w:ascii="Calibri" w:eastAsiaTheme="minorHAnsi" w:hAnsi="Calibri" w:cs="Calibri"/>
          <w:color w:val="000000"/>
          <w:lang w:eastAsia="en-US"/>
        </w:rPr>
        <w:t xml:space="preserve">Στο άρθρο 1ο του Ν. 4486/2017 </w:t>
      </w:r>
      <w:r w:rsidRPr="00D42656">
        <w:rPr>
          <w:rFonts w:ascii="Calibri" w:eastAsiaTheme="minorHAnsi" w:hAnsi="Calibri" w:cs="Calibri"/>
          <w:color w:val="000000"/>
          <w:lang w:eastAsia="en-US"/>
        </w:rPr>
        <w:t xml:space="preserve">διατυπώνονται ρητά </w:t>
      </w:r>
      <w:r w:rsidRPr="00D42656">
        <w:rPr>
          <w:rFonts w:ascii="Calibri" w:eastAsiaTheme="minorHAnsi" w:hAnsi="Calibri" w:cs="Calibri"/>
          <w:bCs/>
          <w:color w:val="000000"/>
          <w:lang w:eastAsia="en-US"/>
        </w:rPr>
        <w:t>η δωρεάν και καθολική υγειονομική κάλυψη του πληθυσμού, η ισότιμη πρόσβαση στις υπηρεσίες υγείας με ειδική μέριμνα για τις ευάλωτες και ευπαθείς κοινωνικές ομάδες, η διασφάλιση της ποιότητας και ασφάλειας των παρεχόμενων υπηρεσιών, η συνέχεια της φροντίδας υγείας, η ευθύνη των παρόχων υπηρεσιών υγείας</w:t>
      </w:r>
      <w:r w:rsidRPr="00D42656">
        <w:rPr>
          <w:rFonts w:ascii="Calibri" w:eastAsiaTheme="minorHAnsi" w:hAnsi="Calibri" w:cs="Calibri"/>
          <w:color w:val="000000"/>
          <w:lang w:eastAsia="en-US"/>
        </w:rPr>
        <w:t>.</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b/>
          <w:bCs/>
          <w:color w:val="000000"/>
          <w:lang w:eastAsia="en-US"/>
        </w:rPr>
        <w:t xml:space="preserve">Παρεχόμενες υπηρεσίες </w:t>
      </w:r>
    </w:p>
    <w:p w:rsidR="00056AFE" w:rsidRPr="00056AFE" w:rsidRDefault="00056AFE" w:rsidP="00056AFE">
      <w:pPr>
        <w:autoSpaceDE w:val="0"/>
        <w:autoSpaceDN w:val="0"/>
        <w:adjustRightInd w:val="0"/>
        <w:spacing w:before="0" w:after="0"/>
        <w:rPr>
          <w:rFonts w:ascii="Calibri" w:eastAsiaTheme="minorHAnsi" w:hAnsi="Calibri" w:cs="Calibri"/>
          <w:color w:val="000000"/>
          <w:lang w:eastAsia="en-US"/>
        </w:rPr>
      </w:pPr>
      <w:r w:rsidRPr="00056AFE">
        <w:rPr>
          <w:rFonts w:ascii="Calibri" w:eastAsiaTheme="minorHAnsi" w:hAnsi="Calibri" w:cs="Calibri"/>
          <w:color w:val="000000"/>
          <w:lang w:eastAsia="en-US"/>
        </w:rPr>
        <w:t xml:space="preserve">Με βάση την ΥΑ (καθορισμού τρόπου λειτουργίας) οι παρεχόμενες υπηρεσίες σε άτομα, οικογένειες και στην κοινότητα κατά κύριο λόγο περιλαμβάνουν την πρόληψη και διατήρηση της καλής υγείας των πληθυσμών ευθύνης, όπως: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προαγωγή της υγείας του πληθυσμού που καλύπτουν, με έμφαση στην πρόληψη της νόσου και την αγωγή της υγείας,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 συστηματική παρακολούθηση της υγείας του πληθυσμού ευθύνης τους, στην Τ.ΟΜ.Υ. και κατ΄ οίκον,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προγραμματισμένη φροντίδα υγείας ενηλίκων και παιδιών,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παρακολούθηση και συνδιαχείριση με τον (εκτός Τ.ΟΜ.Υ.) θεράποντα ιατρό χρόνιων νοσημάτων στη Τ.ΟΜ.Υ. και κατ’ οίκον,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εκπαίδευση και καθοδήγηση ατόμων και οικογενειών για τη διαχείριση χρόνιων νοσημάτων και καταστάσεων υψηλού κινδύνου για την υγεία τους,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 συμβουλευτική και την υποστήριξη σε άτομα και οικογένειες,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υγειονομική φροντίδα της τρίτης ηλικίας,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παρακολούθηση της πολυνοσηρότητας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 φροντίδα μητέρας-παιδιού και τη μέριμνα για οικογενειακό προγραμματισμό σε συνεργασία με τους αρμόδιους επαγγελματίες υγείας του Κ.Υ. Aναφοράς,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 μετανοσοκομειακή φροντίδα και αποκατάσταση </w:t>
      </w:r>
    </w:p>
    <w:p w:rsidR="00056AFE" w:rsidRPr="00056AFE" w:rsidRDefault="00056AFE" w:rsidP="00056AFE">
      <w:pPr>
        <w:pStyle w:val="af8"/>
        <w:numPr>
          <w:ilvl w:val="0"/>
          <w:numId w:val="39"/>
        </w:numPr>
        <w:autoSpaceDE w:val="0"/>
        <w:autoSpaceDN w:val="0"/>
        <w:adjustRightInd w:val="0"/>
        <w:spacing w:before="0" w:after="18"/>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την κατ’ οίκον φροντίδα υγείας- κατ’ οίκον νοσηλεία και κατ’ οίκον αιμοληψία σε μη δυνάμενους να μεταβούν στις οικείες μονάδες Π.Φ.Υ., </w:t>
      </w:r>
    </w:p>
    <w:p w:rsidR="00056AFE" w:rsidRPr="00056AFE" w:rsidRDefault="00056AFE" w:rsidP="00056AFE">
      <w:pPr>
        <w:pStyle w:val="af8"/>
        <w:numPr>
          <w:ilvl w:val="0"/>
          <w:numId w:val="39"/>
        </w:numPr>
        <w:autoSpaceDE w:val="0"/>
        <w:autoSpaceDN w:val="0"/>
        <w:adjustRightInd w:val="0"/>
        <w:spacing w:before="0" w:after="0"/>
        <w:rPr>
          <w:rFonts w:ascii="Calibri" w:eastAsiaTheme="minorHAnsi" w:hAnsi="Calibri" w:cs="Calibri"/>
          <w:color w:val="000000"/>
          <w:lang w:eastAsia="en-US"/>
        </w:rPr>
      </w:pPr>
      <w:r w:rsidRPr="00056AFE">
        <w:rPr>
          <w:rFonts w:ascii="Calibri" w:eastAsiaTheme="minorHAnsi" w:hAnsi="Calibri" w:cs="Calibri"/>
          <w:iCs/>
          <w:color w:val="000000"/>
          <w:lang w:eastAsia="en-US"/>
        </w:rPr>
        <w:t>την αντιμετώπιση οξέων και επειγόντων προβλημάτων υγείας και την παραπομπή αυτών στα Κέντρα Υγείας ή στα Νοσοκομεία</w:t>
      </w:r>
    </w:p>
    <w:p w:rsidR="00056AFE" w:rsidRPr="00056AFE" w:rsidRDefault="00056AFE" w:rsidP="00056AFE">
      <w:pPr>
        <w:autoSpaceDE w:val="0"/>
        <w:autoSpaceDN w:val="0"/>
        <w:adjustRightInd w:val="0"/>
        <w:spacing w:before="0" w:after="0"/>
        <w:rPr>
          <w:rFonts w:ascii="Calibri" w:eastAsiaTheme="minorHAnsi" w:hAnsi="Calibri" w:cs="Calibri"/>
          <w:b/>
          <w:bCs/>
          <w:color w:val="000000"/>
          <w:lang w:eastAsia="en-US"/>
        </w:rPr>
      </w:pPr>
      <w:r w:rsidRPr="00056AFE">
        <w:rPr>
          <w:rFonts w:ascii="Calibri" w:eastAsiaTheme="minorHAnsi" w:hAnsi="Calibri" w:cs="Calibri"/>
          <w:b/>
          <w:bCs/>
          <w:color w:val="000000"/>
          <w:lang w:eastAsia="en-US"/>
        </w:rPr>
        <w:t xml:space="preserve">Ο ωφελούμενος πληθυσμός της παρέμβασης </w:t>
      </w:r>
    </w:p>
    <w:p w:rsidR="00056AFE" w:rsidRPr="00056AFE" w:rsidRDefault="00056AFE" w:rsidP="00056AFE">
      <w:pPr>
        <w:autoSpaceDE w:val="0"/>
        <w:autoSpaceDN w:val="0"/>
        <w:adjustRightInd w:val="0"/>
        <w:spacing w:before="0" w:after="0"/>
        <w:rPr>
          <w:rFonts w:ascii="Calibri" w:eastAsiaTheme="minorHAnsi" w:hAnsi="Calibri" w:cs="Calibri"/>
          <w:color w:val="000000"/>
          <w:lang w:eastAsia="en-US"/>
        </w:rPr>
      </w:pPr>
      <w:r w:rsidRPr="00056AFE">
        <w:rPr>
          <w:rFonts w:ascii="Calibri" w:eastAsiaTheme="minorHAnsi" w:hAnsi="Calibri" w:cs="Calibri"/>
          <w:iCs/>
          <w:color w:val="000000"/>
          <w:lang w:eastAsia="en-US"/>
        </w:rPr>
        <w:t xml:space="preserve">Με την απόφαση συγκρότησης κάθε ΤΟΜΥ καθορίζεται η περιοχή ευθύνης της, ο πληθυσμός ευθύνης κυμαίνεται από 10.000 έως 12.000 κατοίκους. Σε ειδικές περιπτώσεις, ιδίως σε περιοχές με πληθυσμιακές, ηλικιακές, γεωγραφικές ιδιαιτερότητες (π.χ νησιά, ορεινές και απομονωμένες περιοχές), ο πληθυσμός ευθύνης των ΤΟΜΥ μπορεί, δυνάμει απόφασης της αρμόδιας ΔΥΠΕ, να είναι μεγαλύτερος ή μικρότερος.  </w:t>
      </w:r>
    </w:p>
    <w:p w:rsidR="00056AFE" w:rsidRPr="00056AFE" w:rsidRDefault="00056AFE" w:rsidP="00056AFE">
      <w:pPr>
        <w:autoSpaceDE w:val="0"/>
        <w:autoSpaceDN w:val="0"/>
        <w:adjustRightInd w:val="0"/>
        <w:spacing w:before="0" w:after="0"/>
        <w:rPr>
          <w:rFonts w:eastAsiaTheme="minorHAnsi" w:cs="Calibri"/>
          <w:color w:val="000000"/>
          <w:lang w:eastAsia="en-US"/>
        </w:rPr>
      </w:pPr>
      <w:r w:rsidRPr="00056AFE">
        <w:rPr>
          <w:rFonts w:eastAsiaTheme="minorHAnsi" w:cs="Calibri"/>
          <w:color w:val="000000"/>
          <w:lang w:eastAsia="en-US"/>
        </w:rPr>
        <w:t xml:space="preserve">Στον ωφελούμενο πληθυσμό περιλαμβάνονται τα μέλη της ευρύτερης κοινότητας με την ανάπτυξη παρεμβάσεων και δράσεων της ΤΟΜΥ </w:t>
      </w:r>
      <w:r>
        <w:rPr>
          <w:rFonts w:eastAsiaTheme="minorHAnsi" w:cs="Calibri"/>
          <w:color w:val="000000"/>
          <w:lang w:eastAsia="en-US"/>
        </w:rPr>
        <w:t>όπως:</w:t>
      </w:r>
      <w:r w:rsidRPr="00056AFE">
        <w:rPr>
          <w:rFonts w:eastAsiaTheme="minorHAnsi" w:cs="Calibri"/>
          <w:color w:val="000000"/>
          <w:lang w:eastAsia="en-US"/>
        </w:rPr>
        <w:t xml:space="preserve"> </w:t>
      </w:r>
    </w:p>
    <w:p w:rsidR="00056AFE" w:rsidRPr="00056AFE" w:rsidRDefault="00056AFE" w:rsidP="00056AFE">
      <w:pPr>
        <w:pStyle w:val="af8"/>
        <w:numPr>
          <w:ilvl w:val="0"/>
          <w:numId w:val="40"/>
        </w:numPr>
        <w:autoSpaceDE w:val="0"/>
        <w:autoSpaceDN w:val="0"/>
        <w:adjustRightInd w:val="0"/>
        <w:spacing w:before="0" w:after="8"/>
        <w:rPr>
          <w:rFonts w:eastAsiaTheme="minorHAnsi" w:cs="Calibri"/>
          <w:color w:val="000000"/>
          <w:lang w:eastAsia="en-US"/>
        </w:rPr>
      </w:pPr>
      <w:r w:rsidRPr="00056AFE">
        <w:rPr>
          <w:rFonts w:eastAsiaTheme="minorHAnsi" w:cs="Calibri"/>
          <w:color w:val="000000"/>
          <w:lang w:eastAsia="en-US"/>
        </w:rPr>
        <w:t xml:space="preserve">για την προαγωγή της υγείας στους χώρους εργασίας, στις σχολικές μονάδες, προνοιακά ιδρύματα κλπ., </w:t>
      </w:r>
    </w:p>
    <w:p w:rsidR="00056AFE" w:rsidRPr="00056AFE" w:rsidRDefault="00056AFE" w:rsidP="00056AFE">
      <w:pPr>
        <w:pStyle w:val="af8"/>
        <w:numPr>
          <w:ilvl w:val="0"/>
          <w:numId w:val="40"/>
        </w:numPr>
        <w:autoSpaceDE w:val="0"/>
        <w:autoSpaceDN w:val="0"/>
        <w:adjustRightInd w:val="0"/>
        <w:spacing w:before="0" w:after="8"/>
        <w:rPr>
          <w:rFonts w:eastAsiaTheme="minorHAnsi" w:cs="Calibri"/>
          <w:color w:val="000000"/>
          <w:lang w:eastAsia="en-US"/>
        </w:rPr>
      </w:pPr>
      <w:r w:rsidRPr="00056AFE">
        <w:rPr>
          <w:rFonts w:eastAsiaTheme="minorHAnsi" w:cs="Calibri"/>
          <w:color w:val="000000"/>
          <w:lang w:eastAsia="en-US"/>
        </w:rPr>
        <w:lastRenderedPageBreak/>
        <w:t xml:space="preserve">με τη συλλογή και αξιοποίηση στοιχείων επιδημιολογικής επιτήρησης σύμφωνα με το Διεθνή Υγειονομικό Κανονισμό </w:t>
      </w:r>
    </w:p>
    <w:p w:rsidR="00056AFE" w:rsidRPr="00056AFE" w:rsidRDefault="00056AFE" w:rsidP="00056AFE">
      <w:pPr>
        <w:pStyle w:val="af8"/>
        <w:numPr>
          <w:ilvl w:val="0"/>
          <w:numId w:val="40"/>
        </w:numPr>
        <w:autoSpaceDE w:val="0"/>
        <w:autoSpaceDN w:val="0"/>
        <w:adjustRightInd w:val="0"/>
        <w:spacing w:before="0" w:after="0"/>
        <w:rPr>
          <w:rFonts w:eastAsiaTheme="minorHAnsi" w:cs="Calibri"/>
          <w:color w:val="000000"/>
          <w:lang w:eastAsia="en-US"/>
        </w:rPr>
      </w:pPr>
      <w:r w:rsidRPr="00056AFE">
        <w:rPr>
          <w:rFonts w:eastAsiaTheme="minorHAnsi" w:cs="Calibri"/>
          <w:color w:val="000000"/>
          <w:lang w:eastAsia="en-US"/>
        </w:rPr>
        <w:t xml:space="preserve">με την πρόληψη, εκτίμηση και διαχείριση κινδύνου για μεταδιδόμενα ή μη νοσήματα </w:t>
      </w:r>
    </w:p>
    <w:p w:rsidR="00056AFE" w:rsidRPr="00056AFE" w:rsidRDefault="00056AFE" w:rsidP="00056AFE">
      <w:pPr>
        <w:autoSpaceDE w:val="0"/>
        <w:autoSpaceDN w:val="0"/>
        <w:adjustRightInd w:val="0"/>
        <w:spacing w:before="0" w:after="0"/>
        <w:rPr>
          <w:rFonts w:ascii="Calibri" w:eastAsiaTheme="minorHAnsi" w:hAnsi="Calibri" w:cs="Calibri"/>
          <w:color w:val="000000"/>
          <w:lang w:eastAsia="en-US"/>
        </w:rPr>
      </w:pPr>
      <w:r w:rsidRPr="00056AFE">
        <w:rPr>
          <w:rFonts w:eastAsiaTheme="minorHAnsi" w:cs="Calibri"/>
          <w:color w:val="000000"/>
          <w:lang w:eastAsia="en-US"/>
        </w:rPr>
        <w:t>Οι ευπαθείς ομάδες του πληθυσμού της περιφέρειας αποτελούν σύμφωνα με το άρθρο 1ο του σχετικού νόμου υποχρέωση για ειδική μέριμνα και παροχή υπηρεσιών στη πρωτοβάθμια φροντίδα</w:t>
      </w:r>
      <w:r w:rsidRPr="00056AFE">
        <w:rPr>
          <w:rFonts w:ascii="Calibri" w:eastAsiaTheme="minorHAnsi" w:hAnsi="Calibri" w:cs="Calibri"/>
          <w:color w:val="000000"/>
          <w:lang w:eastAsia="en-US"/>
        </w:rPr>
        <w:t xml:space="preserve"> υγείας («ειδική μέριμνα για τις ευάλωτες και ευπαθείς κοινωνικές ομάδες»). </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Οι ΤΟΜΥ λειτουργούν στον πυρήνα των υπηρεσιών του ΕΣΥ και με την απόλυτη διασύνδεσή τους με το Σύστημα Υγείας ( ΥΑ λειτουργίας) σε συνέργεια με την παραπομπή με δαπάνη εθνικών πόρων σε άλλους βαθμούς υπηρεσιών υγείας για περίθαλψη ή σε διαγνωστικά εργαστήρ</w:t>
      </w:r>
      <w:r>
        <w:rPr>
          <w:rFonts w:ascii="Calibri" w:eastAsiaTheme="minorHAnsi" w:hAnsi="Calibri" w:cs="Calibri"/>
          <w:color w:val="000000"/>
          <w:lang w:eastAsia="en-US"/>
        </w:rPr>
        <w:t>ια (</w:t>
      </w:r>
      <w:r w:rsidRPr="00FC17CB">
        <w:rPr>
          <w:rFonts w:ascii="Calibri" w:eastAsiaTheme="minorHAnsi" w:hAnsi="Calibri" w:cs="Calibri"/>
          <w:color w:val="000000"/>
          <w:lang w:eastAsia="en-US"/>
        </w:rPr>
        <w:t xml:space="preserve">Ν. 4368/2016), ολοκληρώνουν για τα άτομα από ευπαθείς και ευάλωτες ομάδες όπως περιγράφονται στο κεφ. Ε του νόμου τις παρεχόμενες υπηρεσίες για την ανταπόκριση στις ανάγκες υγείας των ατόμων. </w:t>
      </w:r>
    </w:p>
    <w:p w:rsidR="00056AFE"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Για την αποτίμηση/μέτρηση δεικτών εφαρμόζεται η με αριθ. 17/οικ.801/ ΕΥΣΕΚΤ/125694 ΚΥΑ «Διαδικασία - Πλαίσιο Εφαρμογής των Πράξεων για τη Λειτουργία Τοπικών Ομάδων Υγείας» και τα προβλεπόμενα στο άρθρο 5 (όπως η ΚΥΑ ισχύει κάθε φορά), όπου προβλέπεται μεταξύ άλλων:</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 xml:space="preserve">«Για διαχειριστικούς λόγους (παρακολούθηση δεικτών, επιλεξιμότητα ωφελουμένων, κ.λπ.) ως ωφελούμενοι/ες θεωρούνται τα άτομα που πλήττονται από τη φτώχεια, κατοικούν στις οριζόμενες περιοχές, όπως αυτές προβλέπονται στην απόφαση Συγκρότησης εκάστης ΤΟΜΥ, και τα οποία λαμβάνουν υπηρεσίες/ ωφέλεια από τις ΤΟΜΥ.» </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 xml:space="preserve">Στην Περιφέρεια </w:t>
      </w:r>
      <w:r w:rsidRPr="00563F63">
        <w:rPr>
          <w:rFonts w:ascii="Calibri" w:eastAsiaTheme="minorHAnsi" w:hAnsi="Calibri" w:cs="Calibri"/>
          <w:color w:val="000000"/>
          <w:lang w:eastAsia="en-US"/>
        </w:rPr>
        <w:t>Ηπείρου</w:t>
      </w:r>
      <w:r w:rsidRPr="00FC17CB">
        <w:rPr>
          <w:rFonts w:ascii="Calibri" w:eastAsiaTheme="minorHAnsi" w:hAnsi="Calibri" w:cs="Calibri"/>
          <w:color w:val="000000"/>
          <w:lang w:eastAsia="en-US"/>
        </w:rPr>
        <w:t xml:space="preserve"> </w:t>
      </w:r>
      <w:r w:rsidRPr="00563F63">
        <w:rPr>
          <w:rFonts w:ascii="Calibri" w:eastAsiaTheme="minorHAnsi" w:hAnsi="Calibri" w:cs="Calibri"/>
          <w:color w:val="000000"/>
          <w:lang w:eastAsia="en-US"/>
        </w:rPr>
        <w:t xml:space="preserve">θα λειτουργήσουν συνολικά </w:t>
      </w:r>
      <w:r w:rsidRPr="00A4694F">
        <w:rPr>
          <w:rFonts w:ascii="Calibri" w:eastAsiaTheme="minorHAnsi" w:hAnsi="Calibri" w:cs="Calibri"/>
          <w:b/>
          <w:color w:val="000000"/>
          <w:lang w:eastAsia="en-US"/>
        </w:rPr>
        <w:t>11</w:t>
      </w:r>
      <w:r w:rsidRPr="00FC17CB">
        <w:rPr>
          <w:rFonts w:ascii="Calibri" w:eastAsiaTheme="minorHAnsi" w:hAnsi="Calibri" w:cs="Calibri"/>
          <w:b/>
          <w:color w:val="000000"/>
          <w:lang w:eastAsia="en-US"/>
        </w:rPr>
        <w:t xml:space="preserve"> ΤΟΜΥ.</w:t>
      </w:r>
      <w:r w:rsidRPr="00FC17CB">
        <w:rPr>
          <w:rFonts w:ascii="Calibri" w:eastAsiaTheme="minorHAnsi" w:hAnsi="Calibri" w:cs="Calibri"/>
          <w:color w:val="000000"/>
          <w:lang w:eastAsia="en-US"/>
        </w:rPr>
        <w:t xml:space="preserve"> </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 xml:space="preserve">Η διάρκεια χρηματοδότησης λειτουργίας κάθε ΤΟΜΥ από το Ε.Π. της Περιφέρειας προβλέπεται </w:t>
      </w:r>
      <w:r w:rsidRPr="00FC17CB">
        <w:rPr>
          <w:rFonts w:ascii="Calibri" w:eastAsiaTheme="minorHAnsi" w:hAnsi="Calibri" w:cs="Calibri"/>
          <w:b/>
          <w:color w:val="000000"/>
          <w:lang w:eastAsia="en-US"/>
        </w:rPr>
        <w:t xml:space="preserve">για 3 έτη. </w:t>
      </w:r>
    </w:p>
    <w:p w:rsidR="00056AFE" w:rsidRPr="00FC17CB" w:rsidRDefault="00056AFE" w:rsidP="00056AFE">
      <w:pPr>
        <w:autoSpaceDE w:val="0"/>
        <w:autoSpaceDN w:val="0"/>
        <w:adjustRightInd w:val="0"/>
        <w:spacing w:before="0" w:after="0"/>
        <w:rPr>
          <w:rFonts w:ascii="Calibri" w:eastAsiaTheme="minorHAnsi" w:hAnsi="Calibri" w:cs="Calibri"/>
          <w:color w:val="000000"/>
          <w:lang w:eastAsia="en-US"/>
        </w:rPr>
      </w:pPr>
      <w:r w:rsidRPr="00FC17CB">
        <w:rPr>
          <w:rFonts w:ascii="Calibri" w:eastAsiaTheme="minorHAnsi" w:hAnsi="Calibri" w:cs="Calibri"/>
          <w:color w:val="000000"/>
          <w:lang w:eastAsia="en-US"/>
        </w:rPr>
        <w:t xml:space="preserve">Η πράξη εντάσσεται για υλοποίηση στο Περιφερειακό ΕΠ μετά την πιλοτική λειτουργία των ΤΟΜΥ, στο πλαίσιο του ΕΠ ΜΔΤ σύμφωνα με την με αριθ. 17/οικ.801/ΕΥΣΕΚΤ/125694 ΚΥΑ «Διαδικασία - Πλαίσιο Εφαρμογής των Πράξεων για τη Λειτουργία Τοπικών Ομάδων Υγείας. </w:t>
      </w:r>
    </w:p>
    <w:p w:rsidR="00056AFE" w:rsidRPr="00563F63" w:rsidRDefault="00056AFE" w:rsidP="00056AFE">
      <w:pPr>
        <w:autoSpaceDE w:val="0"/>
        <w:autoSpaceDN w:val="0"/>
        <w:adjustRightInd w:val="0"/>
        <w:spacing w:before="0" w:after="0"/>
        <w:rPr>
          <w:rFonts w:ascii="Calibri" w:eastAsiaTheme="minorHAnsi" w:hAnsi="Calibri" w:cs="Calibri"/>
          <w:color w:val="000000"/>
          <w:lang w:eastAsia="en-US"/>
        </w:rPr>
      </w:pPr>
      <w:r w:rsidRPr="00563F63">
        <w:rPr>
          <w:rFonts w:ascii="Calibri" w:eastAsiaTheme="minorHAnsi" w:hAnsi="Calibri" w:cs="Calibri"/>
          <w:color w:val="000000"/>
          <w:lang w:eastAsia="en-US"/>
        </w:rPr>
        <w:t>Οι δράσεις για την παροχή υπηρεσιών ΠΦΥ στα άτομα και στην Κοινότητα από τις ΤΟΜΥ υλοποιούνται και στα υπόλοιπα 12 ΠΕΠ, συνεπώς υπάρχει συνέργεια με αυτά έτσι ώστε τα οφέλη να επιτευχθούν σε επίπεδο επικράτειας.</w:t>
      </w:r>
    </w:p>
    <w:p w:rsidR="00056AFE" w:rsidRPr="00E8455A" w:rsidRDefault="00056AFE" w:rsidP="00056AFE">
      <w:pPr>
        <w:rPr>
          <w:rFonts w:cs="Arial"/>
          <w:b/>
          <w:bCs/>
          <w:noProof/>
        </w:rPr>
      </w:pPr>
      <w:r w:rsidRPr="00E8455A">
        <w:rPr>
          <w:rFonts w:cs="Arial"/>
          <w:b/>
          <w:bCs/>
          <w:noProof/>
        </w:rPr>
        <w:t>Δείκτες εκροής</w:t>
      </w:r>
    </w:p>
    <w:p w:rsidR="00056AFE" w:rsidRPr="00021467" w:rsidRDefault="00056AFE" w:rsidP="00056AFE">
      <w:pPr>
        <w:pStyle w:val="a3"/>
        <w:keepNext/>
        <w:rPr>
          <w:rFonts w:cs="Arial"/>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7</w:t>
      </w:r>
      <w:r w:rsidRPr="00021467">
        <w:rPr>
          <w:rFonts w:cs="Arial"/>
          <w:sz w:val="22"/>
          <w:szCs w:val="22"/>
        </w:rPr>
        <w:fldChar w:fldCharType="end"/>
      </w:r>
      <w:r>
        <w:rPr>
          <w:rFonts w:cs="Arial"/>
          <w:sz w:val="22"/>
          <w:szCs w:val="22"/>
        </w:rPr>
        <w:t>: Δείκτες εκροής</w:t>
      </w:r>
    </w:p>
    <w:tbl>
      <w:tblPr>
        <w:tblpPr w:leftFromText="180" w:rightFromText="180" w:vertAnchor="text" w:horzAnchor="margin" w:tblpXSpec="center" w:tblpY="306"/>
        <w:tblW w:w="10314" w:type="dxa"/>
        <w:tblLayout w:type="fixed"/>
        <w:tblLook w:val="04A0" w:firstRow="1" w:lastRow="0" w:firstColumn="1" w:lastColumn="0" w:noHBand="0" w:noVBand="1"/>
      </w:tblPr>
      <w:tblGrid>
        <w:gridCol w:w="830"/>
        <w:gridCol w:w="1972"/>
        <w:gridCol w:w="1134"/>
        <w:gridCol w:w="1417"/>
        <w:gridCol w:w="280"/>
        <w:gridCol w:w="817"/>
        <w:gridCol w:w="947"/>
        <w:gridCol w:w="827"/>
        <w:gridCol w:w="1032"/>
        <w:gridCol w:w="1058"/>
      </w:tblGrid>
      <w:tr w:rsidR="00056AFE" w:rsidRPr="00021467" w:rsidTr="003D39FB">
        <w:trPr>
          <w:trHeight w:val="381"/>
        </w:trPr>
        <w:tc>
          <w:tcPr>
            <w:tcW w:w="830" w:type="dxa"/>
            <w:vMerge w:val="restart"/>
            <w:tcBorders>
              <w:top w:val="single" w:sz="4" w:space="0" w:color="auto"/>
              <w:left w:val="single" w:sz="4" w:space="0" w:color="auto"/>
              <w:right w:val="single" w:sz="4" w:space="0" w:color="auto"/>
            </w:tcBorders>
            <w:shd w:val="clear" w:color="auto" w:fill="D9D9D9"/>
            <w:noWrap/>
            <w:vAlign w:val="center"/>
          </w:tcPr>
          <w:p w:rsidR="00056AFE" w:rsidRPr="00CB0773" w:rsidRDefault="00056AFE" w:rsidP="003D39FB">
            <w:pPr>
              <w:ind w:left="-30" w:hanging="58"/>
              <w:jc w:val="center"/>
              <w:rPr>
                <w:rFonts w:cs="Arial"/>
                <w:b/>
                <w:bCs/>
                <w:color w:val="000000"/>
                <w:sz w:val="20"/>
                <w:szCs w:val="20"/>
              </w:rPr>
            </w:pPr>
            <w:r>
              <w:rPr>
                <w:rFonts w:cs="Arial"/>
                <w:b/>
                <w:bCs/>
                <w:color w:val="000000"/>
                <w:sz w:val="20"/>
                <w:szCs w:val="20"/>
              </w:rPr>
              <w:t>Κωδικός δείκτη</w:t>
            </w:r>
          </w:p>
        </w:tc>
        <w:tc>
          <w:tcPr>
            <w:tcW w:w="1972" w:type="dxa"/>
            <w:vMerge w:val="restart"/>
            <w:tcBorders>
              <w:top w:val="single" w:sz="4" w:space="0" w:color="auto"/>
              <w:left w:val="single" w:sz="4" w:space="0" w:color="auto"/>
              <w:right w:val="single" w:sz="4" w:space="0" w:color="auto"/>
            </w:tcBorders>
            <w:shd w:val="clear" w:color="auto" w:fill="D9D9D9"/>
            <w:noWrap/>
            <w:vAlign w:val="center"/>
          </w:tcPr>
          <w:p w:rsidR="00056AFE" w:rsidRPr="00CB0773" w:rsidRDefault="00056AFE" w:rsidP="003D39FB">
            <w:pPr>
              <w:jc w:val="center"/>
              <w:rPr>
                <w:rFonts w:cs="Arial"/>
                <w:b/>
                <w:bCs/>
                <w:color w:val="000000"/>
                <w:sz w:val="20"/>
                <w:szCs w:val="20"/>
              </w:rPr>
            </w:pPr>
            <w:r w:rsidRPr="00CB0773">
              <w:rPr>
                <w:rFonts w:cs="Arial"/>
                <w:b/>
                <w:bCs/>
                <w:color w:val="000000"/>
                <w:sz w:val="20"/>
                <w:szCs w:val="20"/>
              </w:rPr>
              <w:t>Δείκτης</w:t>
            </w:r>
          </w:p>
        </w:tc>
        <w:tc>
          <w:tcPr>
            <w:tcW w:w="1134" w:type="dxa"/>
            <w:vMerge w:val="restart"/>
            <w:tcBorders>
              <w:top w:val="single" w:sz="4" w:space="0" w:color="auto"/>
              <w:left w:val="single" w:sz="4" w:space="0" w:color="auto"/>
              <w:right w:val="single" w:sz="4" w:space="0" w:color="auto"/>
            </w:tcBorders>
            <w:shd w:val="clear" w:color="auto" w:fill="D9D9D9"/>
            <w:noWrap/>
            <w:vAlign w:val="center"/>
          </w:tcPr>
          <w:p w:rsidR="00056AFE" w:rsidRPr="00CB0773" w:rsidRDefault="00056AFE" w:rsidP="003D39FB">
            <w:pPr>
              <w:jc w:val="center"/>
              <w:rPr>
                <w:rFonts w:cs="Arial"/>
                <w:b/>
                <w:bCs/>
                <w:color w:val="000000"/>
                <w:sz w:val="20"/>
                <w:szCs w:val="20"/>
              </w:rPr>
            </w:pPr>
            <w:r w:rsidRPr="00CB0773">
              <w:rPr>
                <w:rFonts w:cs="Arial"/>
                <w:b/>
                <w:bCs/>
                <w:color w:val="000000"/>
                <w:sz w:val="20"/>
                <w:szCs w:val="20"/>
              </w:rPr>
              <w:t>Μονάδα μέτρησης</w:t>
            </w:r>
          </w:p>
        </w:tc>
        <w:tc>
          <w:tcPr>
            <w:tcW w:w="1697" w:type="dxa"/>
            <w:gridSpan w:val="2"/>
            <w:vMerge w:val="restart"/>
            <w:tcBorders>
              <w:top w:val="single" w:sz="4" w:space="0" w:color="auto"/>
              <w:left w:val="single" w:sz="4" w:space="0" w:color="auto"/>
              <w:right w:val="single" w:sz="4" w:space="0" w:color="auto"/>
            </w:tcBorders>
            <w:shd w:val="clear" w:color="auto" w:fill="D9D9D9"/>
            <w:vAlign w:val="center"/>
          </w:tcPr>
          <w:p w:rsidR="00056AFE" w:rsidRPr="00CB0773" w:rsidRDefault="00056AFE" w:rsidP="003D39FB">
            <w:pPr>
              <w:jc w:val="center"/>
              <w:rPr>
                <w:rFonts w:cs="Arial"/>
                <w:b/>
                <w:bCs/>
                <w:color w:val="000000"/>
                <w:sz w:val="20"/>
                <w:szCs w:val="20"/>
              </w:rPr>
            </w:pPr>
            <w:r w:rsidRPr="00CB0773">
              <w:rPr>
                <w:rFonts w:cs="Arial"/>
                <w:b/>
                <w:bCs/>
                <w:color w:val="000000"/>
                <w:sz w:val="20"/>
                <w:szCs w:val="20"/>
              </w:rPr>
              <w:t>Κατηγορία περιφέρειας (κατά περίπτωση)</w:t>
            </w:r>
          </w:p>
        </w:tc>
        <w:tc>
          <w:tcPr>
            <w:tcW w:w="2591"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056AFE" w:rsidRPr="00CB0773" w:rsidRDefault="00056AFE" w:rsidP="003D39FB">
            <w:pPr>
              <w:jc w:val="center"/>
              <w:rPr>
                <w:rFonts w:cs="Arial"/>
                <w:b/>
                <w:bCs/>
                <w:color w:val="000000"/>
                <w:sz w:val="20"/>
                <w:szCs w:val="20"/>
              </w:rPr>
            </w:pPr>
            <w:r w:rsidRPr="00CB0773">
              <w:rPr>
                <w:rFonts w:cs="Arial"/>
                <w:b/>
                <w:bCs/>
                <w:color w:val="000000"/>
                <w:sz w:val="20"/>
                <w:szCs w:val="20"/>
              </w:rPr>
              <w:t>Τιμή-στόχος (2023)</w:t>
            </w:r>
          </w:p>
        </w:tc>
        <w:tc>
          <w:tcPr>
            <w:tcW w:w="1032" w:type="dxa"/>
            <w:vMerge w:val="restart"/>
            <w:tcBorders>
              <w:top w:val="single" w:sz="4" w:space="0" w:color="auto"/>
              <w:left w:val="single" w:sz="4" w:space="0" w:color="auto"/>
              <w:right w:val="single" w:sz="4" w:space="0" w:color="auto"/>
            </w:tcBorders>
            <w:shd w:val="clear" w:color="auto" w:fill="D9D9D9"/>
          </w:tcPr>
          <w:p w:rsidR="00056AFE" w:rsidRPr="00CB0773" w:rsidRDefault="00056AFE" w:rsidP="003D39FB">
            <w:pPr>
              <w:jc w:val="center"/>
              <w:rPr>
                <w:rFonts w:cs="Arial"/>
                <w:b/>
                <w:bCs/>
                <w:sz w:val="20"/>
                <w:szCs w:val="20"/>
              </w:rPr>
            </w:pPr>
            <w:r w:rsidRPr="00CB0773">
              <w:rPr>
                <w:rFonts w:cs="Arial"/>
                <w:b/>
                <w:bCs/>
                <w:sz w:val="20"/>
                <w:szCs w:val="20"/>
              </w:rPr>
              <w:t>Δείκτης πλαισίου επίδοσης (ΝΑΙ/ΟΧΙ)</w:t>
            </w:r>
          </w:p>
        </w:tc>
        <w:tc>
          <w:tcPr>
            <w:tcW w:w="1058" w:type="dxa"/>
            <w:vMerge w:val="restart"/>
            <w:tcBorders>
              <w:top w:val="single" w:sz="4" w:space="0" w:color="auto"/>
              <w:left w:val="single" w:sz="4" w:space="0" w:color="auto"/>
              <w:right w:val="single" w:sz="4" w:space="0" w:color="auto"/>
            </w:tcBorders>
            <w:shd w:val="clear" w:color="auto" w:fill="D9D9D9"/>
          </w:tcPr>
          <w:p w:rsidR="00056AFE" w:rsidRPr="00CB0773" w:rsidRDefault="00056AFE" w:rsidP="003D39FB">
            <w:pPr>
              <w:jc w:val="center"/>
              <w:rPr>
                <w:rFonts w:cs="Arial"/>
                <w:b/>
                <w:bCs/>
                <w:sz w:val="20"/>
                <w:szCs w:val="20"/>
              </w:rPr>
            </w:pPr>
            <w:r w:rsidRPr="00CB0773">
              <w:rPr>
                <w:rFonts w:cs="Arial"/>
                <w:b/>
                <w:bCs/>
                <w:sz w:val="20"/>
                <w:szCs w:val="20"/>
              </w:rPr>
              <w:t xml:space="preserve">Δείκτης </w:t>
            </w:r>
            <w:r w:rsidRPr="00CB0773">
              <w:rPr>
                <w:rFonts w:cs="Arial"/>
                <w:b/>
                <w:bCs/>
                <w:sz w:val="20"/>
                <w:szCs w:val="20"/>
                <w:lang w:val="en-US"/>
              </w:rPr>
              <w:t xml:space="preserve">RIS3 </w:t>
            </w:r>
            <w:r w:rsidRPr="00CB0773">
              <w:rPr>
                <w:rFonts w:cs="Arial"/>
                <w:b/>
                <w:bCs/>
                <w:sz w:val="20"/>
                <w:szCs w:val="20"/>
              </w:rPr>
              <w:t>(ΝΑΙ/ΟΧΙ)</w:t>
            </w:r>
          </w:p>
        </w:tc>
      </w:tr>
      <w:tr w:rsidR="00056AFE" w:rsidRPr="00021467" w:rsidTr="003D39FB">
        <w:trPr>
          <w:trHeight w:val="271"/>
        </w:trPr>
        <w:tc>
          <w:tcPr>
            <w:tcW w:w="830" w:type="dxa"/>
            <w:vMerge/>
            <w:tcBorders>
              <w:left w:val="single" w:sz="4" w:space="0" w:color="auto"/>
              <w:bottom w:val="single" w:sz="4" w:space="0" w:color="auto"/>
              <w:right w:val="single" w:sz="4" w:space="0" w:color="auto"/>
            </w:tcBorders>
            <w:shd w:val="clear" w:color="auto" w:fill="D9D9D9"/>
            <w:noWrap/>
            <w:vAlign w:val="bottom"/>
          </w:tcPr>
          <w:p w:rsidR="00056AFE" w:rsidRPr="00021467" w:rsidRDefault="00056AFE" w:rsidP="003D39FB">
            <w:pPr>
              <w:rPr>
                <w:rFonts w:cs="Arial"/>
                <w:color w:val="000000"/>
              </w:rPr>
            </w:pPr>
          </w:p>
        </w:tc>
        <w:tc>
          <w:tcPr>
            <w:tcW w:w="1972" w:type="dxa"/>
            <w:vMerge/>
            <w:tcBorders>
              <w:left w:val="single" w:sz="4" w:space="0" w:color="auto"/>
              <w:bottom w:val="single" w:sz="4" w:space="0" w:color="auto"/>
              <w:right w:val="single" w:sz="4" w:space="0" w:color="auto"/>
            </w:tcBorders>
            <w:shd w:val="clear" w:color="auto" w:fill="D9D9D9"/>
            <w:noWrap/>
            <w:vAlign w:val="bottom"/>
          </w:tcPr>
          <w:p w:rsidR="00056AFE" w:rsidRPr="00021467" w:rsidRDefault="00056AFE" w:rsidP="003D39FB">
            <w:pPr>
              <w:rPr>
                <w:rFonts w:cs="Arial"/>
                <w:color w:val="000000"/>
              </w:rPr>
            </w:pPr>
          </w:p>
        </w:tc>
        <w:tc>
          <w:tcPr>
            <w:tcW w:w="1134" w:type="dxa"/>
            <w:vMerge/>
            <w:tcBorders>
              <w:left w:val="single" w:sz="4" w:space="0" w:color="auto"/>
              <w:bottom w:val="single" w:sz="4" w:space="0" w:color="auto"/>
              <w:right w:val="single" w:sz="4" w:space="0" w:color="auto"/>
            </w:tcBorders>
            <w:shd w:val="clear" w:color="auto" w:fill="D9D9D9"/>
            <w:noWrap/>
            <w:vAlign w:val="bottom"/>
          </w:tcPr>
          <w:p w:rsidR="00056AFE" w:rsidRPr="00021467" w:rsidRDefault="00056AFE" w:rsidP="003D39FB">
            <w:pPr>
              <w:rPr>
                <w:rFonts w:cs="Arial"/>
                <w:color w:val="000000"/>
              </w:rPr>
            </w:pPr>
          </w:p>
        </w:tc>
        <w:tc>
          <w:tcPr>
            <w:tcW w:w="1697" w:type="dxa"/>
            <w:gridSpan w:val="2"/>
            <w:vMerge/>
            <w:tcBorders>
              <w:left w:val="single" w:sz="4" w:space="0" w:color="auto"/>
              <w:bottom w:val="single" w:sz="4" w:space="0" w:color="auto"/>
              <w:right w:val="single" w:sz="4" w:space="0" w:color="auto"/>
            </w:tcBorders>
            <w:shd w:val="clear" w:color="auto" w:fill="D9D9D9"/>
            <w:vAlign w:val="bottom"/>
          </w:tcPr>
          <w:p w:rsidR="00056AFE" w:rsidRPr="00021467" w:rsidRDefault="00056AFE" w:rsidP="003D39FB">
            <w:pPr>
              <w:rPr>
                <w:rFonts w:cs="Arial"/>
                <w:color w:val="000000"/>
              </w:rPr>
            </w:pPr>
          </w:p>
        </w:tc>
        <w:tc>
          <w:tcPr>
            <w:tcW w:w="81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56AFE" w:rsidRPr="004E3827" w:rsidRDefault="00056AFE" w:rsidP="003D39FB">
            <w:pPr>
              <w:jc w:val="center"/>
              <w:rPr>
                <w:rFonts w:cs="Arial"/>
                <w:b/>
                <w:bCs/>
                <w:color w:val="000000"/>
                <w:sz w:val="20"/>
                <w:szCs w:val="20"/>
              </w:rPr>
            </w:pPr>
            <w:r w:rsidRPr="004E3827">
              <w:rPr>
                <w:rFonts w:cs="Arial"/>
                <w:b/>
                <w:bCs/>
                <w:color w:val="000000"/>
                <w:sz w:val="20"/>
                <w:szCs w:val="20"/>
              </w:rPr>
              <w:t>Άνδρες</w:t>
            </w:r>
          </w:p>
        </w:tc>
        <w:tc>
          <w:tcPr>
            <w:tcW w:w="94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56AFE" w:rsidRPr="004E3827" w:rsidRDefault="00056AFE" w:rsidP="003D39FB">
            <w:pPr>
              <w:jc w:val="center"/>
              <w:rPr>
                <w:rFonts w:cs="Arial"/>
                <w:b/>
                <w:bCs/>
                <w:color w:val="000000"/>
                <w:sz w:val="20"/>
                <w:szCs w:val="20"/>
              </w:rPr>
            </w:pPr>
            <w:r w:rsidRPr="004E3827">
              <w:rPr>
                <w:rFonts w:cs="Arial"/>
                <w:b/>
                <w:bCs/>
                <w:color w:val="000000"/>
                <w:sz w:val="20"/>
                <w:szCs w:val="20"/>
              </w:rPr>
              <w:t>Γυναίκες</w:t>
            </w:r>
          </w:p>
        </w:tc>
        <w:tc>
          <w:tcPr>
            <w:tcW w:w="827"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056AFE" w:rsidRPr="00A714C1" w:rsidRDefault="00056AFE" w:rsidP="003D39FB">
            <w:pPr>
              <w:jc w:val="center"/>
              <w:rPr>
                <w:rFonts w:cs="Arial"/>
                <w:b/>
                <w:bCs/>
                <w:color w:val="000000"/>
                <w:sz w:val="20"/>
                <w:szCs w:val="20"/>
              </w:rPr>
            </w:pPr>
            <w:r w:rsidRPr="00A714C1">
              <w:rPr>
                <w:rFonts w:cs="Arial"/>
                <w:b/>
                <w:bCs/>
                <w:color w:val="000000"/>
                <w:sz w:val="20"/>
                <w:szCs w:val="20"/>
              </w:rPr>
              <w:t>Σύνολο</w:t>
            </w:r>
          </w:p>
        </w:tc>
        <w:tc>
          <w:tcPr>
            <w:tcW w:w="1032" w:type="dxa"/>
            <w:vMerge/>
            <w:tcBorders>
              <w:left w:val="single" w:sz="4" w:space="0" w:color="auto"/>
              <w:bottom w:val="single" w:sz="4" w:space="0" w:color="auto"/>
              <w:right w:val="single" w:sz="4" w:space="0" w:color="auto"/>
            </w:tcBorders>
            <w:shd w:val="clear" w:color="auto" w:fill="D9D9D9"/>
          </w:tcPr>
          <w:p w:rsidR="00056AFE" w:rsidRPr="00021467" w:rsidRDefault="00056AFE" w:rsidP="003D39FB">
            <w:pPr>
              <w:rPr>
                <w:rFonts w:cs="Arial"/>
              </w:rPr>
            </w:pPr>
          </w:p>
        </w:tc>
        <w:tc>
          <w:tcPr>
            <w:tcW w:w="1058" w:type="dxa"/>
            <w:vMerge/>
            <w:tcBorders>
              <w:left w:val="single" w:sz="4" w:space="0" w:color="auto"/>
              <w:bottom w:val="single" w:sz="4" w:space="0" w:color="auto"/>
              <w:right w:val="single" w:sz="4" w:space="0" w:color="auto"/>
            </w:tcBorders>
            <w:shd w:val="clear" w:color="auto" w:fill="D9D9D9"/>
          </w:tcPr>
          <w:p w:rsidR="00056AFE" w:rsidRPr="00021467" w:rsidRDefault="00056AFE" w:rsidP="003D39FB">
            <w:pPr>
              <w:rPr>
                <w:rFonts w:cs="Arial"/>
              </w:rPr>
            </w:pPr>
          </w:p>
        </w:tc>
      </w:tr>
      <w:tr w:rsidR="00056AFE" w:rsidRPr="00021467" w:rsidTr="003D39FB">
        <w:trPr>
          <w:trHeight w:val="274"/>
        </w:trPr>
        <w:tc>
          <w:tcPr>
            <w:tcW w:w="830" w:type="dxa"/>
            <w:tcBorders>
              <w:top w:val="single" w:sz="4" w:space="0" w:color="auto"/>
              <w:left w:val="single" w:sz="4" w:space="0" w:color="auto"/>
              <w:bottom w:val="single" w:sz="4" w:space="0" w:color="auto"/>
              <w:right w:val="single" w:sz="4" w:space="0" w:color="auto"/>
            </w:tcBorders>
            <w:shd w:val="clear" w:color="auto" w:fill="auto"/>
            <w:noWrap/>
          </w:tcPr>
          <w:p w:rsidR="00056AFE" w:rsidRPr="00F80468" w:rsidRDefault="00056AFE" w:rsidP="003D39FB">
            <w:pPr>
              <w:pStyle w:val="Default"/>
              <w:jc w:val="both"/>
              <w:rPr>
                <w:rFonts w:asciiTheme="minorHAnsi" w:hAnsiTheme="minorHAnsi" w:cs="TimesNewRomanPSMT"/>
                <w:color w:val="auto"/>
                <w:sz w:val="20"/>
                <w:szCs w:val="20"/>
              </w:rPr>
            </w:pPr>
            <w:r>
              <w:rPr>
                <w:rFonts w:asciiTheme="minorHAnsi" w:hAnsiTheme="minorHAnsi" w:cs="TimesNewRomanPSMT"/>
                <w:color w:val="auto"/>
                <w:sz w:val="20"/>
                <w:szCs w:val="20"/>
              </w:rPr>
              <w:t>11202</w:t>
            </w:r>
          </w:p>
        </w:tc>
        <w:tc>
          <w:tcPr>
            <w:tcW w:w="1972" w:type="dxa"/>
            <w:tcBorders>
              <w:top w:val="single" w:sz="4" w:space="0" w:color="auto"/>
              <w:left w:val="nil"/>
              <w:bottom w:val="single" w:sz="4" w:space="0" w:color="auto"/>
              <w:right w:val="single" w:sz="4" w:space="0" w:color="auto"/>
            </w:tcBorders>
            <w:shd w:val="clear" w:color="auto" w:fill="auto"/>
            <w:noWrap/>
          </w:tcPr>
          <w:p w:rsidR="00056AFE" w:rsidRPr="00F80468" w:rsidRDefault="00056AFE" w:rsidP="003D39FB">
            <w:pPr>
              <w:pStyle w:val="Default"/>
              <w:jc w:val="both"/>
              <w:rPr>
                <w:rFonts w:asciiTheme="minorHAnsi" w:hAnsiTheme="minorHAnsi" w:cs="TimesNewRomanPSMT"/>
                <w:color w:val="auto"/>
                <w:sz w:val="20"/>
                <w:szCs w:val="20"/>
              </w:rPr>
            </w:pPr>
            <w:r w:rsidRPr="00563F63">
              <w:rPr>
                <w:rFonts w:asciiTheme="minorHAnsi" w:hAnsiTheme="minorHAnsi" w:cs="TimesNewRomanPSMT"/>
                <w:color w:val="auto"/>
                <w:sz w:val="20"/>
                <w:szCs w:val="20"/>
              </w:rPr>
              <w:t>Αριθμός ατόμων που πλήττονται από τη φτώχεια και ωφελούνται από τις υπηρεσίες των Τoπικών Ομάδων Υγείας (TOMY)</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56AFE" w:rsidRPr="00F80468" w:rsidRDefault="00056AFE" w:rsidP="003D39FB">
            <w:pPr>
              <w:pStyle w:val="Default"/>
              <w:jc w:val="center"/>
              <w:rPr>
                <w:rFonts w:asciiTheme="minorHAnsi" w:hAnsiTheme="minorHAnsi" w:cs="TimesNewRomanPSMT"/>
                <w:color w:val="auto"/>
                <w:sz w:val="20"/>
                <w:szCs w:val="20"/>
              </w:rPr>
            </w:pPr>
            <w:r w:rsidRPr="00F80468">
              <w:rPr>
                <w:rFonts w:asciiTheme="minorHAnsi" w:hAnsiTheme="minorHAnsi" w:cs="TimesNewRomanPSMT"/>
                <w:color w:val="auto"/>
                <w:sz w:val="20"/>
                <w:szCs w:val="20"/>
              </w:rPr>
              <w:t>Αριθμός</w:t>
            </w:r>
          </w:p>
        </w:tc>
        <w:tc>
          <w:tcPr>
            <w:tcW w:w="1417" w:type="dxa"/>
            <w:tcBorders>
              <w:top w:val="single" w:sz="4" w:space="0" w:color="auto"/>
              <w:left w:val="nil"/>
              <w:bottom w:val="single" w:sz="4" w:space="0" w:color="auto"/>
              <w:right w:val="nil"/>
            </w:tcBorders>
            <w:vAlign w:val="center"/>
          </w:tcPr>
          <w:p w:rsidR="00056AFE" w:rsidRPr="00F80468" w:rsidRDefault="00056AFE" w:rsidP="003D39FB">
            <w:pPr>
              <w:jc w:val="center"/>
              <w:rPr>
                <w:rFonts w:cs="TimesNewRomanPSMT"/>
                <w:sz w:val="20"/>
                <w:szCs w:val="20"/>
              </w:rPr>
            </w:pPr>
            <w:r w:rsidRPr="00F80468">
              <w:rPr>
                <w:rFonts w:cs="TimesNewRomanPSMT"/>
                <w:sz w:val="20"/>
                <w:szCs w:val="20"/>
              </w:rPr>
              <w:t>Λιγότερο Ανεπτυγμένες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056AFE" w:rsidRPr="00F80468" w:rsidRDefault="00056AFE" w:rsidP="003D39FB">
            <w:pPr>
              <w:ind w:leftChars="-49" w:left="-108"/>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jc w:val="center"/>
              <w:rPr>
                <w:rFonts w:cs="TimesNewRomanPSMT"/>
                <w:sz w:val="20"/>
                <w:szCs w:val="20"/>
              </w:rPr>
            </w:pPr>
            <w:r w:rsidRPr="00563F63">
              <w:rPr>
                <w:rFonts w:cs="TimesNewRomanPSMT"/>
                <w:sz w:val="20"/>
                <w:szCs w:val="20"/>
              </w:rPr>
              <w:t>39.270</w:t>
            </w:r>
          </w:p>
        </w:tc>
        <w:tc>
          <w:tcPr>
            <w:tcW w:w="1032" w:type="dxa"/>
            <w:tcBorders>
              <w:top w:val="single" w:sz="4" w:space="0" w:color="auto"/>
              <w:left w:val="nil"/>
              <w:bottom w:val="single" w:sz="4" w:space="0" w:color="auto"/>
              <w:right w:val="single" w:sz="4" w:space="0" w:color="auto"/>
            </w:tcBorders>
            <w:vAlign w:val="center"/>
          </w:tcPr>
          <w:p w:rsidR="00056AFE" w:rsidRPr="00563F63" w:rsidRDefault="00056AFE" w:rsidP="003D39FB">
            <w:pPr>
              <w:jc w:val="center"/>
              <w:rPr>
                <w:rFonts w:cs="TimesNewRomanPSMT"/>
                <w:sz w:val="20"/>
                <w:szCs w:val="20"/>
              </w:rPr>
            </w:pPr>
            <w:r w:rsidRPr="00563F63">
              <w:rPr>
                <w:rFonts w:cs="TimesNewRomanPSMT"/>
                <w:sz w:val="20"/>
                <w:szCs w:val="20"/>
              </w:rPr>
              <w:t>ΟΧΙ</w:t>
            </w:r>
          </w:p>
        </w:tc>
        <w:tc>
          <w:tcPr>
            <w:tcW w:w="1058" w:type="dxa"/>
            <w:tcBorders>
              <w:top w:val="single" w:sz="4" w:space="0" w:color="auto"/>
              <w:left w:val="nil"/>
              <w:bottom w:val="single" w:sz="4" w:space="0" w:color="auto"/>
              <w:right w:val="single" w:sz="4" w:space="0" w:color="auto"/>
            </w:tcBorders>
            <w:vAlign w:val="center"/>
          </w:tcPr>
          <w:p w:rsidR="00056AFE" w:rsidRPr="00563F63" w:rsidRDefault="00056AFE" w:rsidP="003D39FB">
            <w:pPr>
              <w:ind w:left="-16" w:hanging="72"/>
              <w:jc w:val="center"/>
              <w:rPr>
                <w:rFonts w:cs="TimesNewRomanPSMT"/>
                <w:sz w:val="20"/>
                <w:szCs w:val="20"/>
              </w:rPr>
            </w:pPr>
            <w:r w:rsidRPr="00F80468">
              <w:rPr>
                <w:rFonts w:cs="TimesNewRomanPSMT"/>
                <w:sz w:val="20"/>
                <w:szCs w:val="20"/>
              </w:rPr>
              <w:t>ΟΧΙ</w:t>
            </w:r>
          </w:p>
        </w:tc>
      </w:tr>
      <w:tr w:rsidR="00056AFE" w:rsidRPr="00021467" w:rsidTr="003D39FB">
        <w:trPr>
          <w:trHeight w:val="1026"/>
        </w:trPr>
        <w:tc>
          <w:tcPr>
            <w:tcW w:w="830" w:type="dxa"/>
            <w:tcBorders>
              <w:top w:val="single" w:sz="4" w:space="0" w:color="auto"/>
              <w:left w:val="single" w:sz="4" w:space="0" w:color="auto"/>
              <w:bottom w:val="single" w:sz="4" w:space="0" w:color="auto"/>
              <w:right w:val="single" w:sz="4" w:space="0" w:color="auto"/>
            </w:tcBorders>
            <w:shd w:val="clear" w:color="auto" w:fill="auto"/>
            <w:noWrap/>
          </w:tcPr>
          <w:p w:rsidR="00056AFE" w:rsidRDefault="00056AFE" w:rsidP="003D39FB">
            <w:pPr>
              <w:pStyle w:val="Default"/>
              <w:jc w:val="both"/>
              <w:rPr>
                <w:rFonts w:asciiTheme="minorHAnsi" w:hAnsiTheme="minorHAnsi" w:cs="TimesNewRomanPSMT"/>
                <w:color w:val="auto"/>
                <w:sz w:val="20"/>
                <w:szCs w:val="20"/>
              </w:rPr>
            </w:pPr>
            <w:r>
              <w:rPr>
                <w:rFonts w:asciiTheme="minorHAnsi" w:hAnsiTheme="minorHAnsi" w:cs="TimesNewRomanPSMT"/>
                <w:color w:val="auto"/>
                <w:sz w:val="20"/>
                <w:szCs w:val="20"/>
              </w:rPr>
              <w:t>11203</w:t>
            </w:r>
          </w:p>
        </w:tc>
        <w:tc>
          <w:tcPr>
            <w:tcW w:w="1972" w:type="dxa"/>
            <w:tcBorders>
              <w:top w:val="single" w:sz="4" w:space="0" w:color="auto"/>
              <w:left w:val="nil"/>
              <w:bottom w:val="single" w:sz="4" w:space="0" w:color="auto"/>
              <w:right w:val="single" w:sz="4" w:space="0" w:color="auto"/>
            </w:tcBorders>
            <w:shd w:val="clear" w:color="auto" w:fill="auto"/>
            <w:noWrap/>
          </w:tcPr>
          <w:p w:rsidR="00056AFE" w:rsidRPr="00563F63" w:rsidRDefault="00056AFE" w:rsidP="003D39FB">
            <w:pPr>
              <w:pStyle w:val="Default"/>
              <w:jc w:val="both"/>
              <w:rPr>
                <w:rFonts w:asciiTheme="minorHAnsi" w:hAnsiTheme="minorHAnsi" w:cs="TimesNewRomanPSMT"/>
                <w:color w:val="auto"/>
                <w:sz w:val="20"/>
                <w:szCs w:val="20"/>
              </w:rPr>
            </w:pPr>
            <w:r w:rsidRPr="00563F63">
              <w:rPr>
                <w:rFonts w:asciiTheme="minorHAnsi" w:hAnsiTheme="minorHAnsi" w:cs="TimesNewRomanPSMT"/>
                <w:color w:val="auto"/>
                <w:sz w:val="20"/>
                <w:szCs w:val="20"/>
              </w:rPr>
              <w:t>Αριθμός Τοπικών Ομάδων Υγείας (TOMY) που λειτουργούν</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056AFE" w:rsidRPr="00F80468" w:rsidRDefault="00056AFE" w:rsidP="003D39FB">
            <w:pPr>
              <w:pStyle w:val="Default"/>
              <w:jc w:val="center"/>
              <w:rPr>
                <w:rFonts w:asciiTheme="minorHAnsi" w:hAnsiTheme="minorHAnsi" w:cs="TimesNewRomanPSMT"/>
                <w:color w:val="auto"/>
                <w:sz w:val="20"/>
                <w:szCs w:val="20"/>
              </w:rPr>
            </w:pPr>
            <w:r w:rsidRPr="00F80468">
              <w:rPr>
                <w:rFonts w:asciiTheme="minorHAnsi" w:hAnsiTheme="minorHAnsi" w:cs="TimesNewRomanPSMT"/>
                <w:color w:val="auto"/>
                <w:sz w:val="20"/>
                <w:szCs w:val="20"/>
              </w:rPr>
              <w:t>Αριθμός</w:t>
            </w:r>
          </w:p>
        </w:tc>
        <w:tc>
          <w:tcPr>
            <w:tcW w:w="1417" w:type="dxa"/>
            <w:tcBorders>
              <w:top w:val="single" w:sz="4" w:space="0" w:color="auto"/>
              <w:left w:val="nil"/>
              <w:bottom w:val="single" w:sz="4" w:space="0" w:color="auto"/>
              <w:right w:val="nil"/>
            </w:tcBorders>
            <w:vAlign w:val="center"/>
          </w:tcPr>
          <w:p w:rsidR="00056AFE" w:rsidRPr="00F80468" w:rsidRDefault="00056AFE" w:rsidP="003D39FB">
            <w:pPr>
              <w:jc w:val="center"/>
              <w:rPr>
                <w:rFonts w:cs="TimesNewRomanPSMT"/>
                <w:sz w:val="20"/>
                <w:szCs w:val="20"/>
              </w:rPr>
            </w:pPr>
            <w:r w:rsidRPr="00F80468">
              <w:rPr>
                <w:rFonts w:cs="TimesNewRomanPSMT"/>
                <w:sz w:val="20"/>
                <w:szCs w:val="20"/>
              </w:rPr>
              <w:t>Λιγότερο Ανεπτυγμένες Περιφέρειες</w:t>
            </w:r>
          </w:p>
        </w:tc>
        <w:tc>
          <w:tcPr>
            <w:tcW w:w="280" w:type="dxa"/>
            <w:tcBorders>
              <w:top w:val="single" w:sz="4" w:space="0" w:color="auto"/>
              <w:left w:val="nil"/>
              <w:bottom w:val="single" w:sz="4" w:space="0" w:color="auto"/>
              <w:right w:val="single" w:sz="4" w:space="0" w:color="auto"/>
            </w:tcBorders>
            <w:shd w:val="clear" w:color="auto" w:fill="auto"/>
            <w:noWrap/>
          </w:tcPr>
          <w:p w:rsidR="00056AFE" w:rsidRPr="00F80468" w:rsidRDefault="00056AFE" w:rsidP="003D39FB">
            <w:pPr>
              <w:ind w:leftChars="-49" w:left="-108"/>
              <w:jc w:val="center"/>
              <w:rPr>
                <w:rFonts w:cs="TimesNewRomanPSMT"/>
                <w:sz w:val="20"/>
                <w:szCs w:val="20"/>
              </w:rPr>
            </w:pPr>
          </w:p>
        </w:tc>
        <w:tc>
          <w:tcPr>
            <w:tcW w:w="81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rPr>
                <w:rFonts w:cs="TimesNewRomanPSMT"/>
                <w:sz w:val="20"/>
                <w:szCs w:val="20"/>
              </w:rPr>
            </w:pPr>
          </w:p>
        </w:tc>
        <w:tc>
          <w:tcPr>
            <w:tcW w:w="94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rPr>
                <w:rFonts w:cs="TimesNewRomanPSMT"/>
                <w:sz w:val="20"/>
                <w:szCs w:val="20"/>
              </w:rPr>
            </w:pP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056AFE" w:rsidRPr="00563F63" w:rsidRDefault="00056AFE" w:rsidP="003D39FB">
            <w:pPr>
              <w:jc w:val="center"/>
              <w:rPr>
                <w:rFonts w:cs="TimesNewRomanPSMT"/>
                <w:sz w:val="20"/>
                <w:szCs w:val="20"/>
              </w:rPr>
            </w:pPr>
            <w:r w:rsidRPr="00563F63">
              <w:rPr>
                <w:rFonts w:cs="TimesNewRomanPSMT"/>
                <w:sz w:val="20"/>
                <w:szCs w:val="20"/>
              </w:rPr>
              <w:t>11</w:t>
            </w:r>
          </w:p>
        </w:tc>
        <w:tc>
          <w:tcPr>
            <w:tcW w:w="1032" w:type="dxa"/>
            <w:tcBorders>
              <w:top w:val="single" w:sz="4" w:space="0" w:color="auto"/>
              <w:left w:val="nil"/>
              <w:bottom w:val="single" w:sz="4" w:space="0" w:color="auto"/>
              <w:right w:val="single" w:sz="4" w:space="0" w:color="auto"/>
            </w:tcBorders>
            <w:vAlign w:val="center"/>
          </w:tcPr>
          <w:p w:rsidR="00056AFE" w:rsidRPr="00563F63" w:rsidRDefault="00056AFE" w:rsidP="003D39FB">
            <w:pPr>
              <w:jc w:val="center"/>
              <w:rPr>
                <w:rFonts w:cs="TimesNewRomanPSMT"/>
                <w:sz w:val="20"/>
                <w:szCs w:val="20"/>
              </w:rPr>
            </w:pPr>
            <w:r w:rsidRPr="00563F63">
              <w:rPr>
                <w:rFonts w:cs="TimesNewRomanPSMT"/>
                <w:sz w:val="20"/>
                <w:szCs w:val="20"/>
              </w:rPr>
              <w:t>ΟΧΙ</w:t>
            </w:r>
          </w:p>
        </w:tc>
        <w:tc>
          <w:tcPr>
            <w:tcW w:w="1058" w:type="dxa"/>
            <w:tcBorders>
              <w:top w:val="single" w:sz="4" w:space="0" w:color="auto"/>
              <w:left w:val="nil"/>
              <w:bottom w:val="single" w:sz="4" w:space="0" w:color="auto"/>
              <w:right w:val="single" w:sz="4" w:space="0" w:color="auto"/>
            </w:tcBorders>
            <w:vAlign w:val="center"/>
          </w:tcPr>
          <w:p w:rsidR="00056AFE" w:rsidRPr="00563F63" w:rsidRDefault="00056AFE" w:rsidP="003D39FB">
            <w:pPr>
              <w:ind w:left="-16" w:hanging="72"/>
              <w:jc w:val="center"/>
              <w:rPr>
                <w:rFonts w:cs="TimesNewRomanPSMT"/>
                <w:sz w:val="20"/>
                <w:szCs w:val="20"/>
              </w:rPr>
            </w:pPr>
            <w:r w:rsidRPr="00F80468">
              <w:rPr>
                <w:rFonts w:cs="TimesNewRomanPSMT"/>
                <w:sz w:val="20"/>
                <w:szCs w:val="20"/>
              </w:rPr>
              <w:t>ΟΧΙ</w:t>
            </w:r>
          </w:p>
        </w:tc>
      </w:tr>
    </w:tbl>
    <w:p w:rsidR="00056AFE" w:rsidRDefault="00056AFE" w:rsidP="00056AFE">
      <w:pPr>
        <w:pStyle w:val="31"/>
        <w:spacing w:before="0"/>
        <w:ind w:left="0"/>
        <w:rPr>
          <w:sz w:val="22"/>
          <w:szCs w:val="22"/>
        </w:rPr>
      </w:pPr>
    </w:p>
    <w:p w:rsidR="00056AFE" w:rsidRPr="0014534C" w:rsidRDefault="00056AFE" w:rsidP="00056AFE">
      <w:pPr>
        <w:pStyle w:val="31"/>
        <w:spacing w:before="0"/>
        <w:ind w:left="0"/>
        <w:rPr>
          <w:sz w:val="22"/>
          <w:szCs w:val="22"/>
        </w:rPr>
      </w:pPr>
      <w:r w:rsidRPr="00021467">
        <w:rPr>
          <w:sz w:val="22"/>
          <w:szCs w:val="22"/>
        </w:rPr>
        <w:t>Χρηματοδοτικό σχήμα</w:t>
      </w:r>
    </w:p>
    <w:p w:rsidR="00056AFE" w:rsidRPr="00021467" w:rsidRDefault="00056AFE" w:rsidP="00056AFE">
      <w:pPr>
        <w:pStyle w:val="a3"/>
        <w:rPr>
          <w:rFonts w:cs="Arial"/>
          <w:iCs/>
          <w:sz w:val="22"/>
          <w:szCs w:val="22"/>
        </w:rPr>
      </w:pPr>
      <w:r w:rsidRPr="00021467">
        <w:rPr>
          <w:rFonts w:cs="Arial"/>
          <w:sz w:val="22"/>
          <w:szCs w:val="22"/>
        </w:rPr>
        <w:t xml:space="preserve">Πίνακας </w:t>
      </w:r>
      <w:r w:rsidRPr="00021467">
        <w:rPr>
          <w:rFonts w:cs="Arial"/>
          <w:sz w:val="22"/>
          <w:szCs w:val="22"/>
        </w:rPr>
        <w:fldChar w:fldCharType="begin"/>
      </w:r>
      <w:r w:rsidRPr="00021467">
        <w:rPr>
          <w:rFonts w:cs="Arial"/>
          <w:sz w:val="22"/>
          <w:szCs w:val="22"/>
        </w:rPr>
        <w:instrText xml:space="preserve"> SEQ Πίνακας \* ARABIC </w:instrText>
      </w:r>
      <w:r w:rsidRPr="00021467">
        <w:rPr>
          <w:rFonts w:cs="Arial"/>
          <w:sz w:val="22"/>
          <w:szCs w:val="22"/>
        </w:rPr>
        <w:fldChar w:fldCharType="separate"/>
      </w:r>
      <w:r>
        <w:rPr>
          <w:rFonts w:cs="Arial"/>
          <w:noProof/>
          <w:sz w:val="22"/>
          <w:szCs w:val="22"/>
        </w:rPr>
        <w:t>8</w:t>
      </w:r>
      <w:r w:rsidRPr="00021467">
        <w:rPr>
          <w:rFonts w:cs="Arial"/>
          <w:sz w:val="22"/>
          <w:szCs w:val="22"/>
        </w:rPr>
        <w:fldChar w:fldCharType="end"/>
      </w:r>
      <w:r w:rsidRPr="00021467">
        <w:rPr>
          <w:rFonts w:cs="Arial"/>
          <w:sz w:val="22"/>
          <w:szCs w:val="22"/>
        </w:rPr>
        <w:t xml:space="preserve">: </w:t>
      </w:r>
      <w:r w:rsidRPr="00021467">
        <w:rPr>
          <w:rFonts w:cs="Arial"/>
          <w:iCs/>
          <w:sz w:val="22"/>
          <w:szCs w:val="22"/>
        </w:rPr>
        <w:t xml:space="preserve">Προϋπολογισμός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394"/>
      </w:tblGrid>
      <w:tr w:rsidR="00056AFE" w:rsidRPr="00097ADE" w:rsidTr="003D39FB">
        <w:tc>
          <w:tcPr>
            <w:tcW w:w="4678" w:type="dxa"/>
            <w:shd w:val="clear" w:color="auto" w:fill="D9D9D9"/>
          </w:tcPr>
          <w:p w:rsidR="00056AFE" w:rsidRPr="00097ADE" w:rsidRDefault="00056AFE" w:rsidP="003D39FB">
            <w:pPr>
              <w:spacing w:line="288" w:lineRule="auto"/>
              <w:rPr>
                <w:rFonts w:cs="Arial"/>
                <w:b/>
              </w:rPr>
            </w:pPr>
          </w:p>
        </w:tc>
        <w:tc>
          <w:tcPr>
            <w:tcW w:w="4394" w:type="dxa"/>
            <w:shd w:val="clear" w:color="auto" w:fill="D9D9D9"/>
          </w:tcPr>
          <w:p w:rsidR="00056AFE" w:rsidRPr="00097ADE" w:rsidRDefault="00056AFE" w:rsidP="003D39FB">
            <w:pPr>
              <w:spacing w:after="60"/>
              <w:jc w:val="center"/>
              <w:rPr>
                <w:rFonts w:cs="Arial"/>
                <w:b/>
              </w:rPr>
            </w:pPr>
            <w:r w:rsidRPr="00097ADE">
              <w:rPr>
                <w:rFonts w:cs="Arial"/>
                <w:b/>
              </w:rPr>
              <w:t>Σύνολο Χώρας</w:t>
            </w:r>
            <w:r>
              <w:rPr>
                <w:rFonts w:cs="Arial"/>
                <w:b/>
              </w:rPr>
              <w:t xml:space="preserve">/ </w:t>
            </w:r>
            <w:r w:rsidRPr="00097ADE">
              <w:rPr>
                <w:rFonts w:cs="Arial"/>
                <w:b/>
              </w:rPr>
              <w:t>Κατηγορί</w:t>
            </w:r>
            <w:r>
              <w:rPr>
                <w:rFonts w:cs="Arial"/>
                <w:b/>
              </w:rPr>
              <w:t>ες</w:t>
            </w:r>
            <w:r w:rsidRPr="00097ADE">
              <w:rPr>
                <w:rFonts w:cs="Arial"/>
                <w:b/>
              </w:rPr>
              <w:t xml:space="preserve"> Περιφέρειας </w:t>
            </w:r>
          </w:p>
        </w:tc>
      </w:tr>
      <w:tr w:rsidR="00056AFE" w:rsidRPr="00021467" w:rsidTr="003D39FB">
        <w:tc>
          <w:tcPr>
            <w:tcW w:w="4678" w:type="dxa"/>
            <w:shd w:val="clear" w:color="auto" w:fill="auto"/>
          </w:tcPr>
          <w:p w:rsidR="00056AFE" w:rsidRPr="00021467" w:rsidRDefault="00056AFE" w:rsidP="003D39FB">
            <w:pPr>
              <w:spacing w:line="288" w:lineRule="auto"/>
              <w:rPr>
                <w:rFonts w:cs="Arial"/>
                <w:b/>
              </w:rPr>
            </w:pPr>
            <w:r w:rsidRPr="00021467">
              <w:rPr>
                <w:rFonts w:cs="Arial"/>
                <w:b/>
              </w:rPr>
              <w:t>Συνολικό Κόστος (α</w:t>
            </w:r>
            <w:r>
              <w:rPr>
                <w:rFonts w:cs="Arial"/>
                <w:b/>
              </w:rPr>
              <w:t>)</w:t>
            </w:r>
          </w:p>
        </w:tc>
        <w:tc>
          <w:tcPr>
            <w:tcW w:w="4394" w:type="dxa"/>
            <w:shd w:val="clear" w:color="auto" w:fill="auto"/>
          </w:tcPr>
          <w:p w:rsidR="00056AFE" w:rsidRPr="00BD2BB9" w:rsidRDefault="00BB529D" w:rsidP="003D39FB">
            <w:pPr>
              <w:pStyle w:val="Default"/>
              <w:jc w:val="right"/>
              <w:rPr>
                <w:sz w:val="14"/>
                <w:szCs w:val="14"/>
              </w:rPr>
            </w:pPr>
            <w:r w:rsidRPr="00BB529D">
              <w:rPr>
                <w:sz w:val="22"/>
                <w:szCs w:val="22"/>
              </w:rPr>
              <w:t>12.564.</w:t>
            </w:r>
            <w:r>
              <w:rPr>
                <w:sz w:val="22"/>
                <w:szCs w:val="22"/>
                <w:lang w:val="en-US"/>
              </w:rPr>
              <w:t>471</w:t>
            </w:r>
            <w:r w:rsidR="00056AFE">
              <w:rPr>
                <w:sz w:val="14"/>
                <w:szCs w:val="14"/>
              </w:rPr>
              <w:t xml:space="preserve"> </w:t>
            </w:r>
          </w:p>
        </w:tc>
      </w:tr>
      <w:tr w:rsidR="00056AFE" w:rsidRPr="00021467" w:rsidTr="003D39FB">
        <w:tc>
          <w:tcPr>
            <w:tcW w:w="4678" w:type="dxa"/>
            <w:shd w:val="clear" w:color="auto" w:fill="auto"/>
          </w:tcPr>
          <w:p w:rsidR="00056AFE" w:rsidRPr="00021467" w:rsidRDefault="00056AFE" w:rsidP="003D39FB">
            <w:pPr>
              <w:spacing w:line="288" w:lineRule="auto"/>
              <w:rPr>
                <w:rFonts w:cs="Arial"/>
                <w:b/>
              </w:rPr>
            </w:pPr>
            <w:r>
              <w:rPr>
                <w:rFonts w:cs="Arial"/>
                <w:b/>
              </w:rPr>
              <w:t xml:space="preserve">   Συγχρηματοδοτούμενη </w:t>
            </w:r>
            <w:r w:rsidRPr="00021467">
              <w:rPr>
                <w:rFonts w:cs="Arial"/>
                <w:b/>
              </w:rPr>
              <w:t xml:space="preserve">Δημόσια </w:t>
            </w:r>
            <w:r>
              <w:rPr>
                <w:rFonts w:cs="Arial"/>
                <w:b/>
              </w:rPr>
              <w:t xml:space="preserve">  </w:t>
            </w:r>
            <w:r w:rsidRPr="00021467">
              <w:rPr>
                <w:rFonts w:cs="Arial"/>
                <w:b/>
              </w:rPr>
              <w:t>Δαπάνη (β)</w:t>
            </w:r>
          </w:p>
        </w:tc>
        <w:tc>
          <w:tcPr>
            <w:tcW w:w="4394" w:type="dxa"/>
            <w:shd w:val="clear" w:color="auto" w:fill="auto"/>
          </w:tcPr>
          <w:p w:rsidR="00056AFE" w:rsidRPr="00BD2BB9" w:rsidRDefault="00056AFE" w:rsidP="003D39FB">
            <w:pPr>
              <w:pStyle w:val="Default"/>
              <w:jc w:val="right"/>
              <w:rPr>
                <w:sz w:val="14"/>
                <w:szCs w:val="14"/>
              </w:rPr>
            </w:pPr>
            <w:r>
              <w:rPr>
                <w:sz w:val="22"/>
                <w:szCs w:val="22"/>
              </w:rPr>
              <w:t>5.606.895</w:t>
            </w:r>
          </w:p>
        </w:tc>
      </w:tr>
      <w:tr w:rsidR="00056AFE" w:rsidRPr="00021467" w:rsidTr="003D39FB">
        <w:tc>
          <w:tcPr>
            <w:tcW w:w="4678" w:type="dxa"/>
            <w:shd w:val="clear" w:color="auto" w:fill="auto"/>
          </w:tcPr>
          <w:p w:rsidR="00056AFE" w:rsidRPr="00021467" w:rsidRDefault="00056AFE" w:rsidP="003D39FB">
            <w:pPr>
              <w:spacing w:line="288" w:lineRule="auto"/>
              <w:rPr>
                <w:rFonts w:cs="Arial"/>
              </w:rPr>
            </w:pPr>
            <w:r w:rsidRPr="00021467">
              <w:rPr>
                <w:rFonts w:cs="Arial"/>
              </w:rPr>
              <w:t xml:space="preserve">           Ενωσιακή Συνδρομή (γ)</w:t>
            </w:r>
          </w:p>
        </w:tc>
        <w:tc>
          <w:tcPr>
            <w:tcW w:w="4394" w:type="dxa"/>
            <w:shd w:val="clear" w:color="auto" w:fill="auto"/>
          </w:tcPr>
          <w:p w:rsidR="00056AFE" w:rsidRPr="00BD2BB9" w:rsidRDefault="00056AFE" w:rsidP="003D39FB">
            <w:pPr>
              <w:pStyle w:val="Default"/>
              <w:jc w:val="right"/>
              <w:rPr>
                <w:sz w:val="22"/>
                <w:szCs w:val="22"/>
              </w:rPr>
            </w:pPr>
            <w:r>
              <w:rPr>
                <w:sz w:val="22"/>
                <w:szCs w:val="22"/>
              </w:rPr>
              <w:t>4.485.516</w:t>
            </w:r>
          </w:p>
        </w:tc>
      </w:tr>
      <w:tr w:rsidR="00056AFE" w:rsidRPr="00021467" w:rsidTr="003D39FB">
        <w:tc>
          <w:tcPr>
            <w:tcW w:w="4678" w:type="dxa"/>
            <w:shd w:val="clear" w:color="auto" w:fill="auto"/>
          </w:tcPr>
          <w:p w:rsidR="00056AFE" w:rsidRPr="00021467" w:rsidRDefault="00056AFE" w:rsidP="003D39FB">
            <w:pPr>
              <w:spacing w:line="288" w:lineRule="auto"/>
              <w:rPr>
                <w:rFonts w:cs="Arial"/>
              </w:rPr>
            </w:pPr>
            <w:r w:rsidRPr="00021467">
              <w:rPr>
                <w:rFonts w:cs="Arial"/>
              </w:rPr>
              <w:t xml:space="preserve">           Εθνική Συμμετοχή (δ)</w:t>
            </w:r>
          </w:p>
        </w:tc>
        <w:tc>
          <w:tcPr>
            <w:tcW w:w="4394" w:type="dxa"/>
            <w:shd w:val="clear" w:color="auto" w:fill="auto"/>
          </w:tcPr>
          <w:p w:rsidR="00056AFE" w:rsidRPr="00BD2BB9" w:rsidRDefault="00056AFE" w:rsidP="003D39FB">
            <w:pPr>
              <w:pStyle w:val="Default"/>
              <w:jc w:val="right"/>
              <w:rPr>
                <w:sz w:val="22"/>
                <w:szCs w:val="22"/>
              </w:rPr>
            </w:pPr>
            <w:r>
              <w:rPr>
                <w:sz w:val="22"/>
                <w:szCs w:val="22"/>
              </w:rPr>
              <w:t>1.121.379</w:t>
            </w:r>
          </w:p>
        </w:tc>
      </w:tr>
      <w:tr w:rsidR="00056AFE" w:rsidRPr="00021467" w:rsidTr="003D39FB">
        <w:tc>
          <w:tcPr>
            <w:tcW w:w="4678" w:type="dxa"/>
            <w:shd w:val="clear" w:color="auto" w:fill="auto"/>
          </w:tcPr>
          <w:p w:rsidR="00056AFE" w:rsidRPr="00021467" w:rsidRDefault="00056AFE" w:rsidP="003D39FB">
            <w:pPr>
              <w:spacing w:line="288" w:lineRule="auto"/>
              <w:rPr>
                <w:rFonts w:cs="Arial"/>
              </w:rPr>
            </w:pPr>
            <w:r>
              <w:rPr>
                <w:rFonts w:cs="Arial"/>
                <w:b/>
              </w:rPr>
              <w:t xml:space="preserve">   </w:t>
            </w:r>
            <w:r w:rsidRPr="00A22214">
              <w:rPr>
                <w:rFonts w:cs="Arial"/>
                <w:b/>
              </w:rPr>
              <w:t>Άλλοι εθνικοί πόροι</w:t>
            </w:r>
            <w:r>
              <w:rPr>
                <w:rFonts w:cs="Arial"/>
              </w:rPr>
              <w:t xml:space="preserve"> </w:t>
            </w:r>
          </w:p>
        </w:tc>
        <w:tc>
          <w:tcPr>
            <w:tcW w:w="4394" w:type="dxa"/>
            <w:shd w:val="clear" w:color="auto" w:fill="auto"/>
          </w:tcPr>
          <w:p w:rsidR="00056AFE" w:rsidRPr="00BB529D" w:rsidRDefault="00BB529D" w:rsidP="003D39FB">
            <w:pPr>
              <w:pStyle w:val="Default"/>
              <w:jc w:val="right"/>
              <w:rPr>
                <w:sz w:val="22"/>
                <w:szCs w:val="22"/>
                <w:lang w:val="en-US"/>
              </w:rPr>
            </w:pPr>
            <w:r>
              <w:rPr>
                <w:sz w:val="22"/>
                <w:szCs w:val="22"/>
                <w:lang w:val="en-US"/>
              </w:rPr>
              <w:t>6.957.576</w:t>
            </w:r>
          </w:p>
        </w:tc>
      </w:tr>
      <w:tr w:rsidR="00056AFE" w:rsidRPr="00021467" w:rsidTr="003D39FB">
        <w:tc>
          <w:tcPr>
            <w:tcW w:w="4678" w:type="dxa"/>
            <w:shd w:val="clear" w:color="auto" w:fill="auto"/>
          </w:tcPr>
          <w:p w:rsidR="00056AFE" w:rsidRPr="00021467" w:rsidRDefault="00056AFE" w:rsidP="003D39FB">
            <w:pPr>
              <w:spacing w:line="288" w:lineRule="auto"/>
              <w:rPr>
                <w:rFonts w:cs="Arial"/>
                <w:b/>
              </w:rPr>
            </w:pPr>
            <w:r>
              <w:rPr>
                <w:rFonts w:cs="Arial"/>
                <w:b/>
              </w:rPr>
              <w:t xml:space="preserve">   </w:t>
            </w:r>
            <w:r w:rsidRPr="00021467">
              <w:rPr>
                <w:rFonts w:cs="Arial"/>
                <w:b/>
              </w:rPr>
              <w:t>Ιδιωτική Συμμετοχή (ε)</w:t>
            </w:r>
          </w:p>
        </w:tc>
        <w:tc>
          <w:tcPr>
            <w:tcW w:w="4394" w:type="dxa"/>
            <w:shd w:val="clear" w:color="auto" w:fill="auto"/>
          </w:tcPr>
          <w:p w:rsidR="00056AFE" w:rsidRPr="002E030E" w:rsidRDefault="00056AFE" w:rsidP="003D39FB">
            <w:pPr>
              <w:jc w:val="right"/>
              <w:rPr>
                <w:rFonts w:cs="Calibri"/>
                <w:lang w:val="en-US"/>
              </w:rPr>
            </w:pPr>
            <w:r w:rsidRPr="002E030E">
              <w:rPr>
                <w:rFonts w:cs="Calibri"/>
                <w:lang w:val="en-US"/>
              </w:rPr>
              <w:t>0,00</w:t>
            </w:r>
          </w:p>
        </w:tc>
      </w:tr>
    </w:tbl>
    <w:p w:rsidR="00056AFE" w:rsidRPr="00021467" w:rsidRDefault="00056AFE" w:rsidP="00056AFE">
      <w:pPr>
        <w:pStyle w:val="31"/>
        <w:ind w:left="0"/>
        <w:rPr>
          <w:sz w:val="22"/>
          <w:szCs w:val="22"/>
        </w:rPr>
      </w:pPr>
      <w:r w:rsidRPr="00021467">
        <w:rPr>
          <w:sz w:val="22"/>
          <w:szCs w:val="22"/>
        </w:rPr>
        <w:t>Δυνητικοί δικαιούχοι</w:t>
      </w:r>
    </w:p>
    <w:p w:rsidR="00056AFE" w:rsidRDefault="00056AFE" w:rsidP="00056AFE">
      <w:pPr>
        <w:pStyle w:val="31"/>
        <w:ind w:left="0"/>
        <w:rPr>
          <w:rFonts w:cs="Calibri"/>
          <w:b w:val="0"/>
          <w:bCs w:val="0"/>
          <w:sz w:val="22"/>
          <w:szCs w:val="22"/>
        </w:rPr>
      </w:pPr>
      <w:r>
        <w:rPr>
          <w:rFonts w:cs="Calibri"/>
          <w:b w:val="0"/>
          <w:bCs w:val="0"/>
          <w:sz w:val="22"/>
          <w:szCs w:val="22"/>
        </w:rPr>
        <w:t xml:space="preserve">Υπουργείο Υγείας, </w:t>
      </w:r>
      <w:r w:rsidRPr="000915CF">
        <w:rPr>
          <w:rFonts w:cs="Calibri"/>
          <w:b w:val="0"/>
          <w:bCs w:val="0"/>
          <w:sz w:val="22"/>
          <w:szCs w:val="22"/>
        </w:rPr>
        <w:t xml:space="preserve">Επιτελική Δομή </w:t>
      </w:r>
      <w:r>
        <w:rPr>
          <w:rFonts w:cs="Calibri"/>
          <w:b w:val="0"/>
          <w:bCs w:val="0"/>
          <w:sz w:val="22"/>
          <w:szCs w:val="22"/>
        </w:rPr>
        <w:t>ΕΣΠΑ Υπουργείου Υγείας (ΕΔΕΥΠΥ), με φορέα</w:t>
      </w:r>
      <w:r w:rsidRPr="000915CF">
        <w:rPr>
          <w:rFonts w:cs="Calibri"/>
          <w:b w:val="0"/>
          <w:bCs w:val="0"/>
          <w:sz w:val="22"/>
          <w:szCs w:val="22"/>
        </w:rPr>
        <w:t xml:space="preserve"> </w:t>
      </w:r>
      <w:r w:rsidRPr="00563F63">
        <w:rPr>
          <w:rFonts w:cs="Calibri"/>
          <w:b w:val="0"/>
          <w:bCs w:val="0"/>
          <w:sz w:val="22"/>
          <w:szCs w:val="22"/>
        </w:rPr>
        <w:t>λειτουργίας την 6η Υγειονομική Περιφέρεια.</w:t>
      </w:r>
    </w:p>
    <w:p w:rsidR="00056AFE" w:rsidRPr="00021467" w:rsidRDefault="00056AFE" w:rsidP="00056AFE">
      <w:pPr>
        <w:pStyle w:val="31"/>
        <w:ind w:left="0"/>
        <w:rPr>
          <w:sz w:val="22"/>
          <w:szCs w:val="22"/>
        </w:rPr>
      </w:pPr>
      <w:r w:rsidRPr="00021467">
        <w:rPr>
          <w:sz w:val="22"/>
          <w:szCs w:val="22"/>
        </w:rPr>
        <w:t>Χρονοπρογραμματισμός εργασιών</w:t>
      </w:r>
    </w:p>
    <w:p w:rsidR="00056AFE" w:rsidRPr="00424F8A" w:rsidRDefault="00056AFE" w:rsidP="00056AFE">
      <w:pPr>
        <w:ind w:leftChars="-5" w:left="-11" w:firstLineChars="4" w:firstLine="9"/>
        <w:rPr>
          <w:rFonts w:cs="Calibri"/>
        </w:rPr>
      </w:pPr>
      <w:r w:rsidRPr="002D66E8">
        <w:rPr>
          <w:rFonts w:cs="Calibri"/>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p w:rsidR="00056AFE" w:rsidRPr="007646B0" w:rsidRDefault="00056AFE" w:rsidP="00056AFE">
      <w:pPr>
        <w:pStyle w:val="Default"/>
        <w:jc w:val="both"/>
        <w:rPr>
          <w:rFonts w:asciiTheme="minorHAnsi" w:hAnsiTheme="minorHAnsi" w:cs="Calibri"/>
          <w:color w:val="auto"/>
          <w:sz w:val="22"/>
          <w:szCs w:val="22"/>
        </w:rPr>
      </w:pPr>
      <w:r w:rsidRPr="007646B0">
        <w:rPr>
          <w:rFonts w:asciiTheme="minorHAnsi" w:hAnsiTheme="minorHAnsi" w:cs="Calibri"/>
          <w:color w:val="auto"/>
          <w:sz w:val="22"/>
          <w:szCs w:val="22"/>
        </w:rPr>
        <w:t xml:space="preserve">H αιρεσιμότητα που αφορά την </w:t>
      </w:r>
      <w:r>
        <w:rPr>
          <w:rFonts w:asciiTheme="minorHAnsi" w:hAnsiTheme="minorHAnsi" w:cs="Calibri"/>
          <w:color w:val="auto"/>
          <w:sz w:val="22"/>
          <w:szCs w:val="22"/>
        </w:rPr>
        <w:t>«</w:t>
      </w:r>
      <w:r w:rsidRPr="007646B0">
        <w:rPr>
          <w:rFonts w:asciiTheme="minorHAnsi" w:hAnsiTheme="minorHAnsi" w:cs="Calibri"/>
          <w:color w:val="auto"/>
          <w:sz w:val="22"/>
          <w:szCs w:val="22"/>
        </w:rPr>
        <w:t>ύπαρξη εθνικού ή περιφερειακού στρατηγικού πλαισίου πολιτικής για την υγεία, εντός των ορίων του άρθρου 168 της ΣΛΕΕ, εξασφαλίζοντας την οικονομική βιωσιμότητα</w:t>
      </w:r>
      <w:r>
        <w:rPr>
          <w:rFonts w:asciiTheme="minorHAnsi" w:hAnsiTheme="minorHAnsi" w:cs="Calibri"/>
          <w:color w:val="auto"/>
          <w:sz w:val="22"/>
          <w:szCs w:val="22"/>
        </w:rPr>
        <w:t xml:space="preserve">», </w:t>
      </w:r>
      <w:r w:rsidRPr="007646B0">
        <w:rPr>
          <w:rFonts w:asciiTheme="minorHAnsi" w:hAnsiTheme="minorHAnsi" w:cs="Calibri"/>
          <w:color w:val="auto"/>
          <w:sz w:val="22"/>
          <w:szCs w:val="22"/>
        </w:rPr>
        <w:t xml:space="preserve">έχει εκπληρωθεί </w:t>
      </w:r>
      <w:r>
        <w:rPr>
          <w:rFonts w:asciiTheme="minorHAnsi" w:hAnsiTheme="minorHAnsi" w:cs="Calibri"/>
          <w:color w:val="auto"/>
          <w:sz w:val="22"/>
          <w:szCs w:val="22"/>
        </w:rPr>
        <w:t xml:space="preserve">σύμφωνα με την </w:t>
      </w:r>
      <w:r w:rsidRPr="007646B0">
        <w:rPr>
          <w:rFonts w:asciiTheme="minorHAnsi" w:hAnsiTheme="minorHAnsi" w:cs="Calibri"/>
          <w:color w:val="auto"/>
          <w:sz w:val="22"/>
          <w:szCs w:val="22"/>
        </w:rPr>
        <w:t>Επιστολή ΕΕ Ref. A</w:t>
      </w:r>
      <w:r>
        <w:rPr>
          <w:rFonts w:asciiTheme="minorHAnsi" w:hAnsiTheme="minorHAnsi" w:cs="Calibri"/>
          <w:color w:val="auto"/>
          <w:sz w:val="22"/>
          <w:szCs w:val="22"/>
        </w:rPr>
        <w:t>res (2017) 1538678 - 22.03.2017</w:t>
      </w:r>
      <w:r w:rsidRPr="007646B0">
        <w:rPr>
          <w:rFonts w:asciiTheme="minorHAnsi" w:hAnsiTheme="minorHAnsi" w:cs="Calibri"/>
          <w:color w:val="auto"/>
          <w:sz w:val="22"/>
          <w:szCs w:val="22"/>
        </w:rPr>
        <w:t>)</w:t>
      </w:r>
      <w:r>
        <w:rPr>
          <w:rFonts w:asciiTheme="minorHAnsi" w:hAnsiTheme="minorHAnsi" w:cs="Calibri"/>
          <w:color w:val="auto"/>
          <w:sz w:val="22"/>
          <w:szCs w:val="22"/>
        </w:rPr>
        <w:t>.</w:t>
      </w:r>
    </w:p>
    <w:p w:rsidR="00056AFE" w:rsidRPr="004A7836" w:rsidRDefault="00056AFE" w:rsidP="00056AFE">
      <w:pPr>
        <w:spacing w:after="60"/>
        <w:rPr>
          <w:rFonts w:cs="Calibri"/>
        </w:rPr>
      </w:pPr>
      <w:r w:rsidRPr="004A7836">
        <w:rPr>
          <w:rFonts w:cs="Calibri"/>
        </w:rPr>
        <w:t>Για την έκδοση πρόσκλησης πρέπει να έχουν ληφθεί υπόψη τα ακόλουθα:</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6"/>
        <w:gridCol w:w="2596"/>
      </w:tblGrid>
      <w:tr w:rsidR="00056AFE" w:rsidRPr="00021467" w:rsidTr="003D39FB">
        <w:tc>
          <w:tcPr>
            <w:tcW w:w="6476" w:type="dxa"/>
            <w:shd w:val="clear" w:color="auto" w:fill="auto"/>
          </w:tcPr>
          <w:p w:rsidR="00056AFE" w:rsidRPr="00021467" w:rsidRDefault="00056AFE" w:rsidP="003D39FB">
            <w:pPr>
              <w:spacing w:after="60"/>
              <w:jc w:val="center"/>
              <w:rPr>
                <w:rFonts w:cs="Arial"/>
                <w:b/>
              </w:rPr>
            </w:pPr>
            <w:r w:rsidRPr="00021467">
              <w:rPr>
                <w:rFonts w:cs="Arial"/>
                <w:b/>
              </w:rPr>
              <w:t>Ενέργεια</w:t>
            </w:r>
          </w:p>
        </w:tc>
        <w:tc>
          <w:tcPr>
            <w:tcW w:w="2596" w:type="dxa"/>
            <w:shd w:val="clear" w:color="auto" w:fill="auto"/>
          </w:tcPr>
          <w:p w:rsidR="00056AFE" w:rsidRPr="00021467" w:rsidRDefault="00056AFE" w:rsidP="003D39FB">
            <w:pPr>
              <w:spacing w:after="60"/>
              <w:jc w:val="center"/>
              <w:rPr>
                <w:rFonts w:cs="Arial"/>
                <w:b/>
              </w:rPr>
            </w:pPr>
            <w:r w:rsidRPr="00021467">
              <w:rPr>
                <w:rFonts w:cs="Arial"/>
                <w:b/>
              </w:rPr>
              <w:t>Ημερομηνία</w:t>
            </w:r>
          </w:p>
        </w:tc>
      </w:tr>
      <w:tr w:rsidR="00056AFE" w:rsidRPr="00021467" w:rsidTr="003D39FB">
        <w:tc>
          <w:tcPr>
            <w:tcW w:w="6476" w:type="dxa"/>
            <w:shd w:val="clear" w:color="auto" w:fill="auto"/>
          </w:tcPr>
          <w:p w:rsidR="00056AFE" w:rsidRPr="00021467" w:rsidRDefault="00056AFE" w:rsidP="003D39FB">
            <w:pPr>
              <w:rPr>
                <w:rFonts w:cs="Arial"/>
              </w:rPr>
            </w:pPr>
            <w:r w:rsidRPr="00021467">
              <w:rPr>
                <w:rFonts w:cs="Arial"/>
              </w:rPr>
              <w:t xml:space="preserve">Εκπλήρωση αιρεσιμότητας </w:t>
            </w:r>
          </w:p>
        </w:tc>
        <w:tc>
          <w:tcPr>
            <w:tcW w:w="2596" w:type="dxa"/>
            <w:shd w:val="clear" w:color="auto" w:fill="auto"/>
          </w:tcPr>
          <w:p w:rsidR="00056AFE" w:rsidRPr="00021467" w:rsidRDefault="00056AFE" w:rsidP="003D39FB">
            <w:pPr>
              <w:jc w:val="center"/>
              <w:rPr>
                <w:rFonts w:cs="Arial"/>
              </w:rPr>
            </w:pPr>
            <w:r w:rsidRPr="005C7F7B">
              <w:rPr>
                <w:rFonts w:cs="Arial"/>
              </w:rPr>
              <w:t>Επιστολή ΕΕ Ref. A</w:t>
            </w:r>
            <w:r>
              <w:rPr>
                <w:rFonts w:cs="Arial"/>
              </w:rPr>
              <w:t>res (2017) 1538678 - 22.03.2017</w:t>
            </w:r>
            <w:r w:rsidRPr="005C7F7B">
              <w:rPr>
                <w:rFonts w:cs="Arial"/>
              </w:rPr>
              <w:t>)</w:t>
            </w:r>
          </w:p>
        </w:tc>
      </w:tr>
      <w:tr w:rsidR="00056AFE" w:rsidRPr="00021467" w:rsidTr="003D39FB">
        <w:tc>
          <w:tcPr>
            <w:tcW w:w="6476" w:type="dxa"/>
            <w:shd w:val="clear" w:color="auto" w:fill="auto"/>
          </w:tcPr>
          <w:p w:rsidR="00056AFE" w:rsidRPr="00021467" w:rsidRDefault="00056AFE" w:rsidP="003D39FB">
            <w:pPr>
              <w:rPr>
                <w:rFonts w:cs="Arial"/>
              </w:rPr>
            </w:pPr>
            <w:r w:rsidRPr="00021467">
              <w:rPr>
                <w:rFonts w:cs="Arial"/>
              </w:rPr>
              <w:t xml:space="preserve">Εκπλήρωση αυτοδέσμευσης </w:t>
            </w:r>
          </w:p>
        </w:tc>
        <w:tc>
          <w:tcPr>
            <w:tcW w:w="2596" w:type="dxa"/>
            <w:shd w:val="clear" w:color="auto" w:fill="auto"/>
          </w:tcPr>
          <w:p w:rsidR="00056AFE" w:rsidRPr="004E3827" w:rsidRDefault="00056AFE" w:rsidP="003D39FB">
            <w:pPr>
              <w:jc w:val="center"/>
              <w:rPr>
                <w:rFonts w:cs="Arial"/>
                <w:lang w:val="en-US"/>
              </w:rPr>
            </w:pPr>
            <w:r>
              <w:rPr>
                <w:rFonts w:cs="Arial"/>
                <w:lang w:val="en-US"/>
              </w:rPr>
              <w:t>-</w:t>
            </w:r>
          </w:p>
        </w:tc>
      </w:tr>
      <w:tr w:rsidR="00056AFE" w:rsidRPr="00021467" w:rsidTr="003D39FB">
        <w:tc>
          <w:tcPr>
            <w:tcW w:w="6476" w:type="dxa"/>
            <w:shd w:val="clear" w:color="auto" w:fill="auto"/>
          </w:tcPr>
          <w:p w:rsidR="00056AFE" w:rsidRPr="00021467" w:rsidRDefault="00056AFE" w:rsidP="003D39FB">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596" w:type="dxa"/>
            <w:shd w:val="clear" w:color="auto" w:fill="auto"/>
          </w:tcPr>
          <w:p w:rsidR="00056AFE" w:rsidRPr="0083126B" w:rsidRDefault="00056AFE" w:rsidP="003D39FB">
            <w:pPr>
              <w:jc w:val="center"/>
              <w:rPr>
                <w:rFonts w:cs="Arial"/>
                <w:lang w:val="en-US"/>
              </w:rPr>
            </w:pPr>
            <w:r>
              <w:rPr>
                <w:rFonts w:cs="Arial"/>
                <w:lang w:val="en-US"/>
              </w:rPr>
              <w:t>-</w:t>
            </w:r>
          </w:p>
        </w:tc>
      </w:tr>
      <w:tr w:rsidR="00056AFE" w:rsidRPr="00021467" w:rsidTr="003D39FB">
        <w:tc>
          <w:tcPr>
            <w:tcW w:w="6476" w:type="dxa"/>
            <w:tcBorders>
              <w:bottom w:val="single" w:sz="4" w:space="0" w:color="auto"/>
            </w:tcBorders>
            <w:shd w:val="clear" w:color="auto" w:fill="auto"/>
          </w:tcPr>
          <w:p w:rsidR="00056AFE" w:rsidRPr="00021467" w:rsidRDefault="00056AFE" w:rsidP="003D39FB">
            <w:pPr>
              <w:rPr>
                <w:rFonts w:cs="Arial"/>
              </w:rPr>
            </w:pPr>
            <w:r w:rsidRPr="00021467">
              <w:rPr>
                <w:rFonts w:cs="Arial"/>
              </w:rPr>
              <w:t xml:space="preserve">Επιλογή ΕΦΔ </w:t>
            </w:r>
            <w:r>
              <w:rPr>
                <w:rFonts w:cs="Arial"/>
              </w:rPr>
              <w:t xml:space="preserve"> (αρ. 19, Ν. 4314/2014)</w:t>
            </w:r>
          </w:p>
        </w:tc>
        <w:tc>
          <w:tcPr>
            <w:tcW w:w="2596" w:type="dxa"/>
            <w:tcBorders>
              <w:bottom w:val="single" w:sz="4" w:space="0" w:color="auto"/>
            </w:tcBorders>
            <w:shd w:val="clear" w:color="auto" w:fill="auto"/>
          </w:tcPr>
          <w:p w:rsidR="00056AFE" w:rsidRPr="0083126B" w:rsidRDefault="00056AFE" w:rsidP="003D39FB">
            <w:pPr>
              <w:jc w:val="center"/>
              <w:rPr>
                <w:rFonts w:cs="Arial"/>
                <w:lang w:val="en-US"/>
              </w:rPr>
            </w:pPr>
            <w:r>
              <w:rPr>
                <w:rFonts w:cs="Arial"/>
                <w:lang w:val="en-US"/>
              </w:rPr>
              <w:t>-</w:t>
            </w:r>
          </w:p>
        </w:tc>
      </w:tr>
      <w:tr w:rsidR="00056AFE" w:rsidRPr="00021467" w:rsidTr="003D39FB">
        <w:tc>
          <w:tcPr>
            <w:tcW w:w="6476" w:type="dxa"/>
            <w:tcBorders>
              <w:bottom w:val="single" w:sz="4" w:space="0" w:color="auto"/>
            </w:tcBorders>
            <w:shd w:val="clear" w:color="auto" w:fill="auto"/>
          </w:tcPr>
          <w:p w:rsidR="00056AFE" w:rsidRPr="00021467" w:rsidRDefault="00056AFE" w:rsidP="003D39FB">
            <w:pPr>
              <w:rPr>
                <w:rFonts w:cs="Arial"/>
              </w:rPr>
            </w:pPr>
            <w:r w:rsidRPr="00021467">
              <w:rPr>
                <w:rFonts w:cs="Arial"/>
              </w:rPr>
              <w:t>Έγκριση κριτηρίων αξιολόγησης και επιλογής πράξης</w:t>
            </w:r>
          </w:p>
        </w:tc>
        <w:tc>
          <w:tcPr>
            <w:tcW w:w="2596" w:type="dxa"/>
            <w:tcBorders>
              <w:bottom w:val="single" w:sz="4" w:space="0" w:color="auto"/>
            </w:tcBorders>
            <w:shd w:val="clear" w:color="auto" w:fill="auto"/>
          </w:tcPr>
          <w:p w:rsidR="00056AFE" w:rsidRPr="00021467" w:rsidRDefault="00056AFE" w:rsidP="003D39FB">
            <w:pPr>
              <w:jc w:val="center"/>
              <w:rPr>
                <w:rFonts w:cs="Arial"/>
              </w:rPr>
            </w:pPr>
            <w:r>
              <w:rPr>
                <w:rFonts w:cs="Arial"/>
              </w:rPr>
              <w:t>Νοέμβριος 2018</w:t>
            </w:r>
          </w:p>
        </w:tc>
      </w:tr>
      <w:tr w:rsidR="00056AFE" w:rsidRPr="00021467" w:rsidTr="003D39FB">
        <w:tc>
          <w:tcPr>
            <w:tcW w:w="6476" w:type="dxa"/>
            <w:tcBorders>
              <w:top w:val="single" w:sz="4" w:space="0" w:color="auto"/>
              <w:left w:val="nil"/>
              <w:bottom w:val="single" w:sz="4" w:space="0" w:color="auto"/>
              <w:right w:val="nil"/>
            </w:tcBorders>
            <w:shd w:val="clear" w:color="auto" w:fill="auto"/>
          </w:tcPr>
          <w:p w:rsidR="00056AFE" w:rsidRPr="00021467" w:rsidRDefault="00056AFE" w:rsidP="003D39FB">
            <w:pPr>
              <w:rPr>
                <w:rFonts w:cs="Arial"/>
              </w:rPr>
            </w:pPr>
          </w:p>
        </w:tc>
        <w:tc>
          <w:tcPr>
            <w:tcW w:w="2596" w:type="dxa"/>
            <w:tcBorders>
              <w:top w:val="single" w:sz="4" w:space="0" w:color="auto"/>
              <w:left w:val="nil"/>
              <w:bottom w:val="single" w:sz="4" w:space="0" w:color="auto"/>
              <w:right w:val="nil"/>
            </w:tcBorders>
            <w:shd w:val="clear" w:color="auto" w:fill="auto"/>
          </w:tcPr>
          <w:p w:rsidR="00056AFE" w:rsidRPr="00021467" w:rsidRDefault="00056AFE" w:rsidP="003D39FB">
            <w:pPr>
              <w:jc w:val="center"/>
              <w:rPr>
                <w:rFonts w:cs="Arial"/>
              </w:rPr>
            </w:pPr>
          </w:p>
        </w:tc>
      </w:tr>
      <w:tr w:rsidR="00056AFE" w:rsidRPr="00021467" w:rsidTr="003D39FB">
        <w:tc>
          <w:tcPr>
            <w:tcW w:w="6476" w:type="dxa"/>
            <w:tcBorders>
              <w:top w:val="single" w:sz="4" w:space="0" w:color="auto"/>
            </w:tcBorders>
            <w:shd w:val="clear" w:color="auto" w:fill="auto"/>
          </w:tcPr>
          <w:p w:rsidR="00056AFE" w:rsidRPr="00021467" w:rsidRDefault="00056AFE" w:rsidP="003D39FB">
            <w:pPr>
              <w:rPr>
                <w:rFonts w:cs="Arial"/>
              </w:rPr>
            </w:pPr>
            <w:r>
              <w:t>Η</w:t>
            </w:r>
            <w:r w:rsidRPr="00021467">
              <w:t>μερομηνία έκδοσης της πρόσκλησης</w:t>
            </w:r>
          </w:p>
        </w:tc>
        <w:tc>
          <w:tcPr>
            <w:tcW w:w="2596" w:type="dxa"/>
            <w:tcBorders>
              <w:top w:val="single" w:sz="4" w:space="0" w:color="auto"/>
            </w:tcBorders>
            <w:shd w:val="clear" w:color="auto" w:fill="auto"/>
          </w:tcPr>
          <w:p w:rsidR="00056AFE" w:rsidRPr="00021467" w:rsidRDefault="00056AFE" w:rsidP="003D39FB">
            <w:pPr>
              <w:jc w:val="center"/>
              <w:rPr>
                <w:rFonts w:cs="Arial"/>
              </w:rPr>
            </w:pPr>
            <w:r>
              <w:t>Δεκέμβριος 2018</w:t>
            </w:r>
          </w:p>
        </w:tc>
      </w:tr>
    </w:tbl>
    <w:p w:rsidR="009734F9" w:rsidRDefault="009734F9" w:rsidP="003D136F">
      <w:pPr>
        <w:spacing w:line="300" w:lineRule="exact"/>
        <w:rPr>
          <w:b/>
          <w:i/>
          <w:u w:val="single"/>
        </w:rPr>
        <w:sectPr w:rsidR="009734F9" w:rsidSect="007C4C51">
          <w:headerReference w:type="default" r:id="rId21"/>
          <w:pgSz w:w="11906" w:h="16838" w:code="9"/>
          <w:pgMar w:top="1418" w:right="1418" w:bottom="1418" w:left="1418" w:header="709" w:footer="709" w:gutter="0"/>
          <w:cols w:space="708"/>
          <w:docGrid w:linePitch="360"/>
        </w:sectPr>
      </w:pPr>
    </w:p>
    <w:p w:rsidR="001D20EF" w:rsidRPr="00604FF3" w:rsidRDefault="001D20EF" w:rsidP="003D136F">
      <w:pPr>
        <w:spacing w:before="0" w:after="0"/>
        <w:jc w:val="left"/>
      </w:pPr>
      <w:bookmarkStart w:id="6" w:name="_GoBack"/>
      <w:bookmarkEnd w:id="6"/>
    </w:p>
    <w:sectPr w:rsidR="001D20EF" w:rsidRPr="00604FF3" w:rsidSect="003B316D">
      <w:headerReference w:type="even" r:id="rId22"/>
      <w:headerReference w:type="default" r:id="rId23"/>
      <w:footerReference w:type="even" r:id="rId24"/>
      <w:footerReference w:type="default" r:id="rId25"/>
      <w:pgSz w:w="16838" w:h="11906"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5779" w:rsidRDefault="004E5779" w:rsidP="005F59F7">
      <w:r>
        <w:separator/>
      </w:r>
    </w:p>
  </w:endnote>
  <w:endnote w:type="continuationSeparator" w:id="0">
    <w:p w:rsidR="004E5779" w:rsidRDefault="004E5779"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altName w:val="Symbol"/>
    <w:panose1 w:val="05050102010706020507"/>
    <w:charset w:val="02"/>
    <w:family w:val="roman"/>
    <w:pitch w:val="variable"/>
    <w:sig w:usb0="00000000" w:usb1="10000000" w:usb2="00000000" w:usb3="00000000" w:csb0="80000000" w:csb1="00000000"/>
  </w:font>
  <w:font w:name="Tahoma">
    <w:altName w:val="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A1"/>
    <w:family w:val="roman"/>
    <w:notTrueType/>
    <w:pitch w:val="default"/>
    <w:sig w:usb0="00000081" w:usb1="00000000" w:usb2="00000000" w:usb3="00000000" w:csb0="00000008"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4E5779" w:rsidP="005C5FDA">
    <w:pPr>
      <w:pStyle w:val="af6"/>
      <w:ind w:left="-9" w:hanging="79"/>
      <w:jc w:val="center"/>
    </w:pPr>
    <w:r>
      <w:pict>
        <v:rect id="_x0000_i1025" style="width:0;height:1.5pt" o:hralign="center" o:hrstd="t" o:hr="t" fillcolor="#a0a0a0" stroked="f"/>
      </w:pict>
    </w:r>
  </w:p>
  <w:p w:rsidR="003D39FB" w:rsidRDefault="003D39FB"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3D39FB" w:rsidRDefault="003D39FB"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4E5779" w:rsidP="005C5FDA">
    <w:pPr>
      <w:pStyle w:val="af6"/>
      <w:ind w:left="-9" w:hanging="79"/>
      <w:jc w:val="center"/>
    </w:pPr>
    <w:r>
      <w:pict>
        <v:rect id="_x0000_i1026" style="width:0;height:1.5pt" o:hralign="center" o:hrstd="t" o:hr="t" fillcolor="#a0a0a0" stroked="f"/>
      </w:pict>
    </w:r>
  </w:p>
  <w:p w:rsidR="003D39FB" w:rsidRDefault="003D39FB" w:rsidP="005C5FDA">
    <w:pPr>
      <w:pStyle w:val="af6"/>
      <w:ind w:left="-9" w:hanging="79"/>
      <w:jc w:val="center"/>
    </w:pPr>
    <w:r>
      <w:fldChar w:fldCharType="begin"/>
    </w:r>
    <w:r>
      <w:instrText>PAGE   \* MERGEFORMAT</w:instrText>
    </w:r>
    <w:r>
      <w:fldChar w:fldCharType="separate"/>
    </w:r>
    <w:r w:rsidR="003D136F">
      <w:rPr>
        <w:noProof/>
      </w:rPr>
      <w:t>2</w:t>
    </w:r>
    <w:r>
      <w:rPr>
        <w:noProof/>
      </w:rPr>
      <w:fldChar w:fldCharType="end"/>
    </w:r>
  </w:p>
  <w:p w:rsidR="003D39FB" w:rsidRDefault="003D39FB"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3D39FB"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4E5779" w:rsidP="005F59F7">
    <w:pPr>
      <w:pStyle w:val="af6"/>
    </w:pPr>
    <w:r>
      <w:pict>
        <v:rect id="_x0000_i1027" style="width:0;height:1.5pt" o:hralign="center" o:hrstd="t" o:hr="t" fillcolor="#a0a0a0" stroked="f"/>
      </w:pict>
    </w:r>
  </w:p>
  <w:p w:rsidR="003D39FB" w:rsidRPr="00B94282" w:rsidRDefault="003D39FB"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4E5779" w:rsidP="00FC6FC7">
    <w:pPr>
      <w:pStyle w:val="af6"/>
      <w:tabs>
        <w:tab w:val="clear" w:pos="8306"/>
        <w:tab w:val="right" w:pos="12333"/>
      </w:tabs>
    </w:pPr>
    <w:r>
      <w:pict>
        <v:rect id="_x0000_i1028" style="width:0;height:1.5pt" o:hralign="center" o:hrstd="t" o:hr="t" fillcolor="#a0a0a0" stroked="f"/>
      </w:pict>
    </w:r>
  </w:p>
  <w:p w:rsidR="003D39FB" w:rsidRPr="00B94282" w:rsidRDefault="003D39FB"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3D136F">
      <w:rPr>
        <w:noProof/>
        <w:sz w:val="20"/>
        <w:szCs w:val="20"/>
      </w:rPr>
      <w:t>7</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5779" w:rsidRDefault="004E5779" w:rsidP="005F59F7">
      <w:r>
        <w:separator/>
      </w:r>
    </w:p>
  </w:footnote>
  <w:footnote w:type="continuationSeparator" w:id="0">
    <w:p w:rsidR="004E5779" w:rsidRDefault="004E5779"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Pr="00392048" w:rsidRDefault="003D39FB" w:rsidP="00161574">
    <w:pPr>
      <w:pStyle w:val="af5"/>
      <w:pBdr>
        <w:bottom w:val="single" w:sz="4" w:space="1" w:color="auto"/>
      </w:pBdr>
      <w:ind w:left="-16" w:hanging="72"/>
    </w:pPr>
    <w:r w:rsidRPr="00161574">
      <w:rPr>
        <w:i/>
        <w:sz w:val="20"/>
        <w:szCs w:val="20"/>
      </w:rPr>
      <w:t>Εξειδίκευση εφαρμογής του ΕΠ … 2014-2020</w:t>
    </w:r>
  </w:p>
  <w:p w:rsidR="003D39FB" w:rsidRDefault="003D39FB"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Pr="00392048" w:rsidRDefault="003D39FB"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Default="003D39FB"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Pr="00C64DD3" w:rsidRDefault="003D39FB" w:rsidP="008718EC">
    <w:pPr>
      <w:pStyle w:val="52"/>
      <w:jc w:val="right"/>
    </w:pPr>
    <w:r>
      <w:t>Δράση 9.4.1</w:t>
    </w:r>
    <w:r w:rsidRPr="00A76F7D">
      <w:t>.</w:t>
    </w:r>
    <w:r>
      <w:t>3: Παροχή υπηρεσιών ΠΦΥ από τις ΤΟΜΥ</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Pr="00510584" w:rsidRDefault="003D39FB" w:rsidP="00013691">
    <w:pPr>
      <w:pStyle w:val="60"/>
    </w:pPr>
    <w:r>
      <w:t>Προγραμματισμός ετήσιων στόχων</w:t>
    </w:r>
    <w:r>
      <w:tab/>
    </w:r>
  </w:p>
  <w:p w:rsidR="003D39FB" w:rsidRDefault="003D39FB" w:rsidP="005F59F7">
    <w:pPr>
      <w:pStyle w:val="af5"/>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39FB" w:rsidRPr="003D136F" w:rsidRDefault="003D39FB" w:rsidP="003D136F">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4">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5">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7">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1">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2">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3">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6">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7">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0">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3">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5">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6">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8">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9">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1">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42">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29"/>
  </w:num>
  <w:num w:numId="2">
    <w:abstractNumId w:val="25"/>
  </w:num>
  <w:num w:numId="3">
    <w:abstractNumId w:val="38"/>
  </w:num>
  <w:num w:numId="4">
    <w:abstractNumId w:val="41"/>
  </w:num>
  <w:num w:numId="5">
    <w:abstractNumId w:val="9"/>
  </w:num>
  <w:num w:numId="6">
    <w:abstractNumId w:val="37"/>
  </w:num>
  <w:num w:numId="7">
    <w:abstractNumId w:val="4"/>
  </w:num>
  <w:num w:numId="8">
    <w:abstractNumId w:val="40"/>
  </w:num>
  <w:num w:numId="9">
    <w:abstractNumId w:val="1"/>
  </w:num>
  <w:num w:numId="10">
    <w:abstractNumId w:val="10"/>
  </w:num>
  <w:num w:numId="11">
    <w:abstractNumId w:val="7"/>
  </w:num>
  <w:num w:numId="12">
    <w:abstractNumId w:val="5"/>
  </w:num>
  <w:num w:numId="13">
    <w:abstractNumId w:val="35"/>
  </w:num>
  <w:num w:numId="14">
    <w:abstractNumId w:val="34"/>
  </w:num>
  <w:num w:numId="15">
    <w:abstractNumId w:val="16"/>
  </w:num>
  <w:num w:numId="16">
    <w:abstractNumId w:val="28"/>
  </w:num>
  <w:num w:numId="17">
    <w:abstractNumId w:val="3"/>
  </w:num>
  <w:num w:numId="18">
    <w:abstractNumId w:val="18"/>
  </w:num>
  <w:num w:numId="19">
    <w:abstractNumId w:val="11"/>
  </w:num>
  <w:num w:numId="20">
    <w:abstractNumId w:val="33"/>
  </w:num>
  <w:num w:numId="21">
    <w:abstractNumId w:val="8"/>
  </w:num>
  <w:num w:numId="22">
    <w:abstractNumId w:val="39"/>
  </w:num>
  <w:num w:numId="23">
    <w:abstractNumId w:val="21"/>
  </w:num>
  <w:num w:numId="24">
    <w:abstractNumId w:val="32"/>
  </w:num>
  <w:num w:numId="25">
    <w:abstractNumId w:val="42"/>
  </w:num>
  <w:num w:numId="26">
    <w:abstractNumId w:val="12"/>
  </w:num>
  <w:num w:numId="27">
    <w:abstractNumId w:val="22"/>
  </w:num>
  <w:num w:numId="28">
    <w:abstractNumId w:val="0"/>
  </w:num>
  <w:num w:numId="29">
    <w:abstractNumId w:val="31"/>
  </w:num>
  <w:num w:numId="30">
    <w:abstractNumId w:val="15"/>
  </w:num>
  <w:num w:numId="31">
    <w:abstractNumId w:val="17"/>
  </w:num>
  <w:num w:numId="32">
    <w:abstractNumId w:val="6"/>
  </w:num>
  <w:num w:numId="33">
    <w:abstractNumId w:val="26"/>
  </w:num>
  <w:num w:numId="34">
    <w:abstractNumId w:val="2"/>
  </w:num>
  <w:num w:numId="35">
    <w:abstractNumId w:val="30"/>
  </w:num>
  <w:num w:numId="36">
    <w:abstractNumId w:val="27"/>
  </w:num>
  <w:num w:numId="37">
    <w:abstractNumId w:val="23"/>
  </w:num>
  <w:num w:numId="38">
    <w:abstractNumId w:val="19"/>
  </w:num>
  <w:num w:numId="39">
    <w:abstractNumId w:val="20"/>
  </w:num>
  <w:num w:numId="40">
    <w:abstractNumId w:val="24"/>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
  </w:num>
  <w:num w:numId="43">
    <w:abstractNumId w:val="36"/>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21C"/>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2268"/>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A5D"/>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322C"/>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1F6"/>
    <w:rsid w:val="002937AC"/>
    <w:rsid w:val="00293A32"/>
    <w:rsid w:val="00293E16"/>
    <w:rsid w:val="00295086"/>
    <w:rsid w:val="00295492"/>
    <w:rsid w:val="00295F11"/>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5362"/>
    <w:rsid w:val="002B7598"/>
    <w:rsid w:val="002B7626"/>
    <w:rsid w:val="002C0DB1"/>
    <w:rsid w:val="002C10B4"/>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22924"/>
    <w:rsid w:val="00322A5A"/>
    <w:rsid w:val="00322D06"/>
    <w:rsid w:val="003232A4"/>
    <w:rsid w:val="00323433"/>
    <w:rsid w:val="00324425"/>
    <w:rsid w:val="00325B11"/>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36F"/>
    <w:rsid w:val="003D180F"/>
    <w:rsid w:val="003D268F"/>
    <w:rsid w:val="003D333F"/>
    <w:rsid w:val="003D39FB"/>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50C1"/>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779"/>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D58"/>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90B"/>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6507"/>
    <w:rsid w:val="008F769A"/>
    <w:rsid w:val="008F7A70"/>
    <w:rsid w:val="009005DB"/>
    <w:rsid w:val="00901772"/>
    <w:rsid w:val="00902164"/>
    <w:rsid w:val="00902459"/>
    <w:rsid w:val="0090253B"/>
    <w:rsid w:val="00902AF4"/>
    <w:rsid w:val="00902CA0"/>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5A3"/>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5ADF"/>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3970"/>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8C6"/>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14B"/>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A93"/>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4C17"/>
    <w:rsid w:val="00DF6311"/>
    <w:rsid w:val="00DF6B3E"/>
    <w:rsid w:val="00DF740B"/>
    <w:rsid w:val="00DF7E6A"/>
    <w:rsid w:val="00E009E9"/>
    <w:rsid w:val="00E00AD5"/>
    <w:rsid w:val="00E01264"/>
    <w:rsid w:val="00E01509"/>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40AF2"/>
    <w:rsid w:val="00E40D1A"/>
    <w:rsid w:val="00E4264D"/>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03AD"/>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png"/><Relationship Id="rId18" Type="http://schemas.openxmlformats.org/officeDocument/2006/relationships/header" Target="header3.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footer" Target="footer2.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3.tif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4.xml"/><Relationship Id="rId5" Type="http://schemas.microsoft.com/office/2007/relationships/stylesWithEffects" Target="stylesWithEffects.xml"/><Relationship Id="rId15" Type="http://schemas.openxmlformats.org/officeDocument/2006/relationships/header" Target="header2.xml"/><Relationship Id="rId23" Type="http://schemas.openxmlformats.org/officeDocument/2006/relationships/header" Target="header6.xml"/><Relationship Id="rId10" Type="http://schemas.openxmlformats.org/officeDocument/2006/relationships/image" Target="media/image1.jpe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B6A62B-3C14-484D-9ADF-A0C8F813E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7</Pages>
  <Words>1440</Words>
  <Characters>7780</Characters>
  <Application>Microsoft Office Word</Application>
  <DocSecurity>0</DocSecurity>
  <Lines>64</Lines>
  <Paragraphs>18</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9202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ΤΣΙΤΟΥΡΙΔΟΥ ΣΟΦΙΑ</cp:lastModifiedBy>
  <cp:revision>3</cp:revision>
  <cp:lastPrinted>2017-12-21T06:48:00Z</cp:lastPrinted>
  <dcterms:created xsi:type="dcterms:W3CDTF">2018-11-27T08:44:00Z</dcterms:created>
  <dcterms:modified xsi:type="dcterms:W3CDTF">2018-11-27T08:49:00Z</dcterms:modified>
</cp:coreProperties>
</file>