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6410" w:type="dxa"/>
        <w:tblInd w:w="-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993"/>
        <w:gridCol w:w="7654"/>
        <w:gridCol w:w="3827"/>
      </w:tblGrid>
      <w:tr w:rsidR="003D7F5E" w:rsidTr="002D149F">
        <w:tc>
          <w:tcPr>
            <w:tcW w:w="16410" w:type="dxa"/>
            <w:gridSpan w:val="4"/>
          </w:tcPr>
          <w:p w:rsidR="003D7F5E" w:rsidRDefault="003D7F5E" w:rsidP="00060767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37E8166C" wp14:editId="5DB0FBC2">
                  <wp:extent cx="9954231" cy="2238704"/>
                  <wp:effectExtent l="0" t="0" r="0" b="9525"/>
                  <wp:docPr id="11" name="Εικόνα 11" descr="C:\Users\nikobalt\Documents\Shared_Unit\ΕΣΠΑ 2014-2020\ΔΗΜΟΣΙΟΤΗΤΑ\Πρότυπα\ΕΠ Ήπειρος\Ε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ikobalt\Documents\Shared_Unit\ΕΣΠΑ 2014-2020\ΔΗΜΟΣΙΟΤΗΤΑ\Πρότυπα\ΕΠ Ήπειρος\Ε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7090" cy="224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6CEC" w:rsidTr="002D149F">
        <w:tc>
          <w:tcPr>
            <w:tcW w:w="16410" w:type="dxa"/>
            <w:gridSpan w:val="4"/>
          </w:tcPr>
          <w:p w:rsidR="00F46CEC" w:rsidRDefault="00F46CEC" w:rsidP="003D7F5E">
            <w:pPr>
              <w:rPr>
                <w:noProof/>
                <w:lang w:eastAsia="el-GR"/>
              </w:rPr>
            </w:pPr>
          </w:p>
          <w:p w:rsidR="00060767" w:rsidRDefault="00060767" w:rsidP="003D7F5E">
            <w:pPr>
              <w:rPr>
                <w:noProof/>
                <w:lang w:eastAsia="el-GR"/>
              </w:rPr>
            </w:pPr>
          </w:p>
        </w:tc>
      </w:tr>
      <w:tr w:rsidR="003D7F5E" w:rsidTr="002D149F">
        <w:tc>
          <w:tcPr>
            <w:tcW w:w="16410" w:type="dxa"/>
            <w:gridSpan w:val="4"/>
          </w:tcPr>
          <w:p w:rsidR="003D7F5E" w:rsidRPr="00060767" w:rsidRDefault="003D7F5E" w:rsidP="003D7F5E">
            <w:pPr>
              <w:jc w:val="center"/>
              <w:rPr>
                <w:b/>
                <w:sz w:val="60"/>
                <w:szCs w:val="60"/>
              </w:rPr>
            </w:pPr>
            <w:r w:rsidRPr="00060767">
              <w:rPr>
                <w:rFonts w:cs="Arial"/>
                <w:b/>
                <w:sz w:val="60"/>
                <w:szCs w:val="60"/>
              </w:rPr>
              <w:t>Πρόγραμμα επιχορήγησης επιχειρήσεων των τομέων αιχμής της Περιφέρειας Ηπείρου για την απασχόληση ανέργων με υψηλά τυπικά προσόντα</w:t>
            </w:r>
          </w:p>
        </w:tc>
      </w:tr>
      <w:tr w:rsidR="00CB0E30" w:rsidTr="002D149F">
        <w:tc>
          <w:tcPr>
            <w:tcW w:w="16410" w:type="dxa"/>
            <w:gridSpan w:val="4"/>
          </w:tcPr>
          <w:p w:rsidR="00CB0E30" w:rsidRPr="003D7F5E" w:rsidRDefault="00CB0E30" w:rsidP="003D7F5E">
            <w:pPr>
              <w:jc w:val="center"/>
              <w:rPr>
                <w:rFonts w:cs="Arial"/>
                <w:b/>
                <w:sz w:val="52"/>
                <w:szCs w:val="52"/>
              </w:rPr>
            </w:pPr>
          </w:p>
        </w:tc>
      </w:tr>
      <w:tr w:rsidR="00F46CEC" w:rsidTr="002D149F">
        <w:trPr>
          <w:trHeight w:val="3969"/>
        </w:trPr>
        <w:tc>
          <w:tcPr>
            <w:tcW w:w="4929" w:type="dxa"/>
            <w:gridSpan w:val="2"/>
            <w:vMerge w:val="restart"/>
            <w:vAlign w:val="center"/>
          </w:tcPr>
          <w:p w:rsidR="00F46CEC" w:rsidRDefault="00F46CEC" w:rsidP="00060767">
            <w:r>
              <w:rPr>
                <w:noProof/>
                <w:lang w:eastAsia="el-GR"/>
              </w:rPr>
              <w:drawing>
                <wp:inline distT="0" distB="0" distL="0" distR="0" wp14:anchorId="7CF4BAB3" wp14:editId="53AB5B30">
                  <wp:extent cx="2743200" cy="7534965"/>
                  <wp:effectExtent l="0" t="0" r="0" b="8890"/>
                  <wp:docPr id="14" name="Εικόνα 14" descr="C:\Users\nikobalt\Documents\Shared_Unit\ΕΣΠΑ 2014-2020\ΔΗΜΟΣΙΟΤΗΤΑ\Πρότυπα\ΕΠ Ήπειρος\power point colour 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ikobalt\Documents\Shared_Unit\ΕΣΠΑ 2014-2020\ΔΗΜΟΣΙΟΤΗΤΑ\Πρότυπα\ΕΠ Ήπειρος\power point colour 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323" cy="7573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1" w:type="dxa"/>
            <w:gridSpan w:val="2"/>
          </w:tcPr>
          <w:p w:rsidR="00F46CEC" w:rsidRPr="00060767" w:rsidRDefault="00F46CEC" w:rsidP="0013275A">
            <w:pPr>
              <w:spacing w:before="240" w:after="0"/>
              <w:rPr>
                <w:sz w:val="52"/>
                <w:szCs w:val="52"/>
              </w:rPr>
            </w:pPr>
            <w:r w:rsidRPr="00060767">
              <w:rPr>
                <w:sz w:val="52"/>
                <w:szCs w:val="52"/>
              </w:rPr>
              <w:t>Τίτλος:</w:t>
            </w:r>
          </w:p>
        </w:tc>
      </w:tr>
      <w:tr w:rsidR="00F46CEC" w:rsidTr="002D149F">
        <w:trPr>
          <w:trHeight w:val="3969"/>
        </w:trPr>
        <w:tc>
          <w:tcPr>
            <w:tcW w:w="4929" w:type="dxa"/>
            <w:gridSpan w:val="2"/>
            <w:vMerge/>
          </w:tcPr>
          <w:p w:rsidR="00F46CEC" w:rsidRDefault="00F46CEC" w:rsidP="003D7F5E"/>
        </w:tc>
        <w:tc>
          <w:tcPr>
            <w:tcW w:w="11481" w:type="dxa"/>
            <w:gridSpan w:val="2"/>
          </w:tcPr>
          <w:p w:rsidR="00F46CEC" w:rsidRPr="00060767" w:rsidRDefault="00F46CEC" w:rsidP="0013275A">
            <w:pPr>
              <w:spacing w:before="240" w:after="0"/>
              <w:rPr>
                <w:sz w:val="52"/>
                <w:szCs w:val="52"/>
              </w:rPr>
            </w:pPr>
            <w:r w:rsidRPr="00060767">
              <w:rPr>
                <w:sz w:val="52"/>
                <w:szCs w:val="52"/>
              </w:rPr>
              <w:t>Εταιρεία:</w:t>
            </w:r>
          </w:p>
        </w:tc>
      </w:tr>
      <w:tr w:rsidR="00F46CEC" w:rsidTr="002D149F">
        <w:trPr>
          <w:trHeight w:val="3969"/>
        </w:trPr>
        <w:tc>
          <w:tcPr>
            <w:tcW w:w="4929" w:type="dxa"/>
            <w:gridSpan w:val="2"/>
            <w:vMerge/>
          </w:tcPr>
          <w:p w:rsidR="00F46CEC" w:rsidRDefault="00F46CEC" w:rsidP="003D7F5E"/>
        </w:tc>
        <w:tc>
          <w:tcPr>
            <w:tcW w:w="11481" w:type="dxa"/>
            <w:gridSpan w:val="2"/>
          </w:tcPr>
          <w:p w:rsidR="00F46CEC" w:rsidRPr="00060767" w:rsidRDefault="00F46CEC" w:rsidP="0013275A">
            <w:pPr>
              <w:spacing w:before="240" w:after="0"/>
              <w:rPr>
                <w:sz w:val="52"/>
                <w:szCs w:val="52"/>
              </w:rPr>
            </w:pPr>
            <w:r w:rsidRPr="00060767">
              <w:rPr>
                <w:sz w:val="52"/>
                <w:szCs w:val="52"/>
              </w:rPr>
              <w:t>Προϋπολογισμός:</w:t>
            </w:r>
          </w:p>
        </w:tc>
      </w:tr>
      <w:tr w:rsidR="00F46CEC" w:rsidTr="002D149F">
        <w:tc>
          <w:tcPr>
            <w:tcW w:w="16410" w:type="dxa"/>
            <w:gridSpan w:val="4"/>
          </w:tcPr>
          <w:p w:rsidR="00F46CEC" w:rsidRDefault="00F46CEC" w:rsidP="003D7F5E"/>
        </w:tc>
      </w:tr>
      <w:tr w:rsidR="00F752BA" w:rsidTr="008836E1">
        <w:tc>
          <w:tcPr>
            <w:tcW w:w="3936" w:type="dxa"/>
          </w:tcPr>
          <w:p w:rsidR="003D7F5E" w:rsidRDefault="00CB0E30" w:rsidP="00060767">
            <w:pPr>
              <w:jc w:val="center"/>
            </w:pPr>
            <w:bookmarkStart w:id="0" w:name="_GoBack" w:colFirst="1" w:colLast="1"/>
            <w:r>
              <w:rPr>
                <w:noProof/>
                <w:lang w:eastAsia="el-GR"/>
              </w:rPr>
              <w:drawing>
                <wp:inline distT="0" distB="0" distL="0" distR="0" wp14:anchorId="5DA17C10" wp14:editId="17216B6D">
                  <wp:extent cx="1365250" cy="910166"/>
                  <wp:effectExtent l="0" t="0" r="6350" b="4445"/>
                  <wp:docPr id="17" name="Εικόνα 17" descr="C:\Users\nikobalt\Desktop\flag_yellow_hig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ikobalt\Desktop\flag_yellow_hig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231" cy="912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6908" w:rsidRPr="000E18DE" w:rsidRDefault="00446908" w:rsidP="004469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18DE">
              <w:rPr>
                <w:b/>
                <w:sz w:val="24"/>
                <w:szCs w:val="24"/>
              </w:rPr>
              <w:t>ΕΥΡΩΠΑΙΚΗ ΕΝΩΣΗ</w:t>
            </w:r>
          </w:p>
          <w:p w:rsidR="00446908" w:rsidRPr="00446908" w:rsidRDefault="00446908" w:rsidP="004469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E18DE">
              <w:rPr>
                <w:b/>
                <w:sz w:val="24"/>
                <w:szCs w:val="24"/>
              </w:rPr>
              <w:t>ΕΥΡΩΠΑΙΚΟ ΚΟΙΝΩΝΙΚΟ ΤΑΜΕΙΟ</w:t>
            </w:r>
          </w:p>
        </w:tc>
        <w:tc>
          <w:tcPr>
            <w:tcW w:w="8647" w:type="dxa"/>
            <w:gridSpan w:val="2"/>
            <w:vAlign w:val="bottom"/>
          </w:tcPr>
          <w:p w:rsidR="003D7F5E" w:rsidRPr="000E18DE" w:rsidRDefault="00446908" w:rsidP="00060767">
            <w:pPr>
              <w:jc w:val="center"/>
              <w:rPr>
                <w:sz w:val="32"/>
                <w:szCs w:val="32"/>
              </w:rPr>
            </w:pPr>
            <w:r w:rsidRPr="000E18DE">
              <w:rPr>
                <w:sz w:val="24"/>
                <w:szCs w:val="24"/>
              </w:rPr>
              <w:t>Με τη συγχρηματοδότηση της Ελλάδας και της Ευρωπαϊκής Ένωσης</w:t>
            </w:r>
          </w:p>
        </w:tc>
        <w:tc>
          <w:tcPr>
            <w:tcW w:w="3827" w:type="dxa"/>
            <w:vAlign w:val="center"/>
          </w:tcPr>
          <w:p w:rsidR="003D7F5E" w:rsidRDefault="00CB0E30" w:rsidP="00CB0E30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7822E081" wp14:editId="6D0B9FA2">
                  <wp:extent cx="1750509" cy="1047750"/>
                  <wp:effectExtent l="0" t="0" r="2540" b="0"/>
                  <wp:docPr id="15" name="Εικόνα 15" descr="C:\Users\nikobalt\Documents\Shared_Unit\ΕΣΠΑ 2014-2020\ΔΗΜΟΣΙΟΤΗΤΑ\Πρότυπα\ΕΠ Ήπειρος\Espa si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nikobalt\Documents\Shared_Unit\ΕΣΠΑ 2014-2020\ΔΗΜΟΣΙΟΤΗΤΑ\Πρότυπα\ΕΠ Ήπειρος\Espa sim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430" cy="1048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F42C5A" w:rsidRDefault="00F42C5A" w:rsidP="003D7F5E">
      <w:pPr>
        <w:ind w:left="-1560"/>
      </w:pPr>
    </w:p>
    <w:sectPr w:rsidR="00F42C5A" w:rsidSect="002D149F">
      <w:pgSz w:w="16839" w:h="23814" w:code="8"/>
      <w:pgMar w:top="284" w:right="282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F5E"/>
    <w:rsid w:val="00060767"/>
    <w:rsid w:val="000E18DE"/>
    <w:rsid w:val="0013275A"/>
    <w:rsid w:val="00137740"/>
    <w:rsid w:val="002D149F"/>
    <w:rsid w:val="003D69FB"/>
    <w:rsid w:val="003D7F5E"/>
    <w:rsid w:val="00446908"/>
    <w:rsid w:val="008836E1"/>
    <w:rsid w:val="00BF4AE1"/>
    <w:rsid w:val="00CB0E30"/>
    <w:rsid w:val="00F42C5A"/>
    <w:rsid w:val="00F46CEC"/>
    <w:rsid w:val="00F7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D7F5E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3D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D7F5E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3D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ΜΠΑΛΤΟΓΙΑΝΝΗΣ ΝΙΚΟΛΑΟΣ</dc:creator>
  <cp:lastModifiedBy>ΜΠΑΛΤΟΓΙΑΝΝΗΣ ΝΙΚΟΛΑΟΣ</cp:lastModifiedBy>
  <cp:revision>3</cp:revision>
  <dcterms:created xsi:type="dcterms:W3CDTF">2021-04-12T09:08:00Z</dcterms:created>
  <dcterms:modified xsi:type="dcterms:W3CDTF">2021-04-12T09:12:00Z</dcterms:modified>
</cp:coreProperties>
</file>